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7B8" w:rsidRDefault="00307924">
      <w:pPr>
        <w:ind w:firstLineChars="0" w:firstLine="0"/>
        <w:jc w:val="center"/>
        <w:outlineLvl w:val="0"/>
        <w:rPr>
          <w:rFonts w:ascii="Times New Roman" w:hAnsi="Times New Roman"/>
          <w:b/>
          <w:sz w:val="32"/>
          <w:szCs w:val="32"/>
        </w:rPr>
      </w:pPr>
      <w:bookmarkStart w:id="0" w:name="_Toc124234182"/>
      <w:r>
        <w:rPr>
          <w:rFonts w:ascii="Times New Roman" w:hAnsi="Times New Roman" w:hint="eastAsia"/>
          <w:b/>
          <w:sz w:val="32"/>
          <w:szCs w:val="32"/>
        </w:rPr>
        <w:t>服务要求及说明</w:t>
      </w:r>
      <w:bookmarkEnd w:id="0"/>
    </w:p>
    <w:p w:rsidR="007807B8" w:rsidRPr="00EB2CB3" w:rsidRDefault="00307924" w:rsidP="00EB2CB3">
      <w:pPr>
        <w:ind w:firstLine="482"/>
        <w:rPr>
          <w:rFonts w:ascii="仿宋" w:hAnsi="仿宋"/>
          <w:b/>
          <w:szCs w:val="24"/>
        </w:rPr>
      </w:pPr>
      <w:proofErr w:type="gramStart"/>
      <w:r w:rsidRPr="00EB2CB3">
        <w:rPr>
          <w:rFonts w:ascii="仿宋" w:hAnsi="仿宋" w:hint="eastAsia"/>
          <w:b/>
          <w:szCs w:val="24"/>
        </w:rPr>
        <w:t>一</w:t>
      </w:r>
      <w:proofErr w:type="gramEnd"/>
      <w:r w:rsidRPr="00EB2CB3">
        <w:rPr>
          <w:rFonts w:ascii="仿宋" w:hAnsi="仿宋" w:hint="eastAsia"/>
          <w:b/>
          <w:szCs w:val="24"/>
        </w:rPr>
        <w:t>．</w:t>
      </w:r>
      <w:r w:rsidR="00EB2CB3">
        <w:rPr>
          <w:rFonts w:ascii="仿宋" w:hAnsi="仿宋" w:hint="eastAsia"/>
          <w:b/>
          <w:szCs w:val="24"/>
        </w:rPr>
        <w:t>教官</w:t>
      </w:r>
      <w:r w:rsidRPr="00EB2CB3">
        <w:rPr>
          <w:rFonts w:ascii="仿宋" w:hAnsi="仿宋" w:hint="eastAsia"/>
          <w:b/>
          <w:szCs w:val="24"/>
        </w:rPr>
        <w:t>的配备及要求</w:t>
      </w:r>
    </w:p>
    <w:p w:rsidR="007807B8" w:rsidRPr="00EB2CB3" w:rsidRDefault="00307924" w:rsidP="00EB2CB3">
      <w:pPr>
        <w:pStyle w:val="10"/>
        <w:ind w:firstLine="480"/>
        <w:rPr>
          <w:rFonts w:ascii="仿宋" w:hAnsi="仿宋"/>
          <w:szCs w:val="24"/>
        </w:rPr>
      </w:pPr>
      <w:r w:rsidRPr="00EB2CB3">
        <w:rPr>
          <w:rFonts w:ascii="仿宋" w:hAnsi="仿宋" w:hint="eastAsia"/>
          <w:szCs w:val="24"/>
        </w:rPr>
        <w:t>教官配备：教官9名，其中总教官一名，男性，年龄为40周岁以下，中共党员，在部队担任过班长（含班长）以上职务，有5年及以上兵龄；其他教官8名，均须为退役军人，中共党员，年龄为40岁以下。负责学院日常军事训练活动的组织和管理，负责学院半军事化管理常规工作。</w:t>
      </w:r>
    </w:p>
    <w:p w:rsidR="007807B8" w:rsidRPr="00EB2CB3" w:rsidRDefault="00307924" w:rsidP="00EB2CB3">
      <w:pPr>
        <w:pStyle w:val="10"/>
        <w:ind w:firstLine="480"/>
        <w:rPr>
          <w:rFonts w:ascii="仿宋" w:hAnsi="仿宋"/>
          <w:szCs w:val="24"/>
        </w:rPr>
      </w:pPr>
      <w:r w:rsidRPr="00EB2CB3">
        <w:rPr>
          <w:rFonts w:ascii="仿宋" w:hAnsi="仿宋" w:hint="eastAsia"/>
          <w:szCs w:val="24"/>
        </w:rPr>
        <w:t>工作时间：每周在校工作不少于</w:t>
      </w:r>
      <w:r w:rsidRPr="00EB2CB3">
        <w:rPr>
          <w:rFonts w:ascii="仿宋" w:hAnsi="仿宋"/>
          <w:szCs w:val="24"/>
        </w:rPr>
        <w:t>6</w:t>
      </w:r>
      <w:r w:rsidRPr="00EB2CB3">
        <w:rPr>
          <w:rFonts w:ascii="仿宋" w:hAnsi="仿宋" w:hint="eastAsia"/>
          <w:szCs w:val="24"/>
        </w:rPr>
        <w:t>天，</w:t>
      </w:r>
      <w:bookmarkStart w:id="1" w:name="_GoBack"/>
      <w:bookmarkEnd w:id="1"/>
      <w:r w:rsidRPr="00EB2CB3">
        <w:rPr>
          <w:rFonts w:ascii="仿宋" w:hAnsi="仿宋" w:hint="eastAsia"/>
          <w:szCs w:val="24"/>
        </w:rPr>
        <w:t>与学生同吃同住同管理。每年工作约10个月。具体以成交供应商所报教官每人每天费用单价乘以教官实际工作天数和教官人数计算。</w:t>
      </w:r>
    </w:p>
    <w:p w:rsidR="007807B8" w:rsidRPr="00EB2CB3" w:rsidRDefault="00307924" w:rsidP="00EB2CB3">
      <w:pPr>
        <w:ind w:firstLine="480"/>
        <w:rPr>
          <w:rFonts w:ascii="仿宋" w:hAnsi="仿宋"/>
          <w:szCs w:val="24"/>
        </w:rPr>
      </w:pPr>
      <w:r w:rsidRPr="00EB2CB3">
        <w:rPr>
          <w:rFonts w:ascii="仿宋" w:hAnsi="仿宋" w:hint="eastAsia"/>
          <w:szCs w:val="24"/>
        </w:rPr>
        <w:t>教官要品行端正，作风正派，拥护中国共产党的领导，热爱祖国，敬业爱岗，处处为人师表。遵守国家有关法律、法规，恪守职业道德，遵循执业规范，依法、客观、公正开展教官工作。熟悉《普通高等学校军事课教学大纲》</w:t>
      </w:r>
      <w:r w:rsidRPr="00EB2CB3">
        <w:rPr>
          <w:rFonts w:ascii="仿宋" w:hAnsi="仿宋"/>
          <w:szCs w:val="24"/>
        </w:rPr>
        <w:t>(</w:t>
      </w:r>
      <w:proofErr w:type="gramStart"/>
      <w:r w:rsidRPr="00EB2CB3">
        <w:rPr>
          <w:rFonts w:ascii="仿宋" w:hAnsi="仿宋"/>
          <w:szCs w:val="24"/>
        </w:rPr>
        <w:t>教体艺</w:t>
      </w:r>
      <w:proofErr w:type="gramEnd"/>
      <w:r w:rsidRPr="00EB2CB3">
        <w:rPr>
          <w:rFonts w:ascii="仿宋" w:hAnsi="仿宋"/>
          <w:szCs w:val="24"/>
        </w:rPr>
        <w:t>〔2019〕1号)。</w:t>
      </w:r>
    </w:p>
    <w:p w:rsidR="007807B8" w:rsidRPr="00EB2CB3" w:rsidRDefault="00307924" w:rsidP="00EB2CB3">
      <w:pPr>
        <w:ind w:firstLineChars="100" w:firstLine="241"/>
        <w:rPr>
          <w:rFonts w:ascii="仿宋" w:hAnsi="仿宋"/>
          <w:b/>
          <w:szCs w:val="24"/>
        </w:rPr>
      </w:pPr>
      <w:r w:rsidRPr="00EB2CB3">
        <w:rPr>
          <w:rFonts w:ascii="仿宋" w:hAnsi="仿宋" w:hint="eastAsia"/>
          <w:b/>
          <w:szCs w:val="24"/>
        </w:rPr>
        <w:t>二．服务的内容</w:t>
      </w:r>
    </w:p>
    <w:p w:rsidR="007807B8" w:rsidRPr="00EB2CB3" w:rsidRDefault="00307924" w:rsidP="00EB2CB3">
      <w:pPr>
        <w:ind w:firstLine="482"/>
        <w:jc w:val="center"/>
        <w:rPr>
          <w:rFonts w:ascii="仿宋" w:hAnsi="仿宋"/>
          <w:b/>
          <w:szCs w:val="24"/>
        </w:rPr>
      </w:pPr>
      <w:r w:rsidRPr="00EB2CB3">
        <w:rPr>
          <w:rFonts w:ascii="仿宋" w:hAnsi="仿宋" w:hint="eastAsia"/>
          <w:b/>
          <w:szCs w:val="24"/>
        </w:rPr>
        <w:t>教官职责及提供服务方义务</w:t>
      </w:r>
    </w:p>
    <w:p w:rsidR="007807B8" w:rsidRPr="00EB2CB3" w:rsidRDefault="00307924" w:rsidP="00EB2CB3">
      <w:pPr>
        <w:ind w:firstLine="480"/>
        <w:rPr>
          <w:rFonts w:ascii="仿宋" w:hAnsi="仿宋"/>
          <w:szCs w:val="24"/>
        </w:rPr>
      </w:pPr>
      <w:r w:rsidRPr="00EB2CB3">
        <w:rPr>
          <w:rFonts w:ascii="仿宋" w:hAnsi="仿宋" w:hint="eastAsia"/>
          <w:szCs w:val="24"/>
        </w:rPr>
        <w:t>1.教官岗位职责</w:t>
      </w:r>
    </w:p>
    <w:p w:rsidR="007807B8" w:rsidRPr="00EB2CB3" w:rsidRDefault="00307924" w:rsidP="00EB2CB3">
      <w:pPr>
        <w:ind w:firstLine="480"/>
        <w:rPr>
          <w:rFonts w:ascii="仿宋" w:hAnsi="仿宋"/>
          <w:szCs w:val="24"/>
        </w:rPr>
      </w:pPr>
      <w:r w:rsidRPr="00EB2CB3">
        <w:rPr>
          <w:rFonts w:ascii="仿宋" w:hAnsi="仿宋" w:hint="eastAsia"/>
          <w:szCs w:val="24"/>
        </w:rPr>
        <w:t>1.1在学院和各系的直接领导安排下,具体负责学院、系半军事化管理工作的落实与实施。</w:t>
      </w:r>
    </w:p>
    <w:p w:rsidR="007807B8" w:rsidRPr="00EB2CB3" w:rsidRDefault="00307924" w:rsidP="00EB2CB3">
      <w:pPr>
        <w:ind w:firstLine="480"/>
        <w:rPr>
          <w:rFonts w:ascii="仿宋" w:hAnsi="仿宋"/>
          <w:szCs w:val="24"/>
        </w:rPr>
      </w:pPr>
      <w:r w:rsidRPr="00EB2CB3">
        <w:rPr>
          <w:rFonts w:ascii="仿宋" w:hAnsi="仿宋" w:hint="eastAsia"/>
          <w:szCs w:val="24"/>
        </w:rPr>
        <w:t>1.1.1负责学生军事训练和组织管理能力的培训，帮助学生干部提高组织指挥能力和管理能力。</w:t>
      </w:r>
    </w:p>
    <w:p w:rsidR="007807B8" w:rsidRPr="00EB2CB3" w:rsidRDefault="00307924" w:rsidP="00EB2CB3">
      <w:pPr>
        <w:ind w:firstLine="480"/>
        <w:rPr>
          <w:rFonts w:ascii="仿宋" w:hAnsi="仿宋"/>
          <w:szCs w:val="24"/>
        </w:rPr>
      </w:pPr>
      <w:r w:rsidRPr="00EB2CB3">
        <w:rPr>
          <w:rFonts w:ascii="仿宋" w:hAnsi="仿宋" w:hint="eastAsia"/>
          <w:szCs w:val="24"/>
        </w:rPr>
        <w:t>1.1.2负责日常军事训练活动的组织指挥，要方法得当，耐心教育，过程中尊重学生人格，严禁打骂体罚学生。</w:t>
      </w:r>
    </w:p>
    <w:p w:rsidR="007807B8" w:rsidRPr="00EB2CB3" w:rsidRDefault="00307924" w:rsidP="00EB2CB3">
      <w:pPr>
        <w:ind w:firstLine="480"/>
        <w:rPr>
          <w:rFonts w:ascii="仿宋" w:hAnsi="仿宋"/>
          <w:szCs w:val="24"/>
        </w:rPr>
      </w:pPr>
      <w:r w:rsidRPr="00EB2CB3">
        <w:rPr>
          <w:rFonts w:ascii="仿宋" w:hAnsi="仿宋" w:hint="eastAsia"/>
          <w:szCs w:val="24"/>
        </w:rPr>
        <w:t>1.1.3负责半军事化管理常规工作，对学生军训及日常行为进行检查、考核、评定等级，建立学生半军事化管理档案。做好档案的建立与管理，正规化、程序化。规范学生日常行为习惯，掌握学生的思想状况，做好学生的思想工作，提高学生遵规守纪的自觉性和服从性。</w:t>
      </w:r>
    </w:p>
    <w:p w:rsidR="007807B8" w:rsidRPr="00EB2CB3" w:rsidRDefault="00307924" w:rsidP="00EB2CB3">
      <w:pPr>
        <w:ind w:firstLine="480"/>
        <w:rPr>
          <w:rFonts w:ascii="仿宋" w:hAnsi="仿宋"/>
          <w:szCs w:val="24"/>
        </w:rPr>
      </w:pPr>
      <w:r w:rsidRPr="00EB2CB3">
        <w:rPr>
          <w:rFonts w:ascii="仿宋" w:hAnsi="仿宋" w:hint="eastAsia"/>
          <w:szCs w:val="24"/>
        </w:rPr>
        <w:t>1.1.4监督、检查一日生活制度的落实情况，并制定整改措施。</w:t>
      </w:r>
    </w:p>
    <w:p w:rsidR="007807B8" w:rsidRPr="00EB2CB3" w:rsidRDefault="00307924" w:rsidP="00EB2CB3">
      <w:pPr>
        <w:ind w:firstLine="480"/>
        <w:rPr>
          <w:rFonts w:ascii="仿宋" w:hAnsi="仿宋"/>
          <w:szCs w:val="24"/>
        </w:rPr>
      </w:pPr>
      <w:r w:rsidRPr="00EB2CB3">
        <w:rPr>
          <w:rFonts w:ascii="仿宋" w:hAnsi="仿宋" w:hint="eastAsia"/>
          <w:szCs w:val="24"/>
        </w:rPr>
        <w:t>1.1.5督促学生按时起床，组织带领学生出早操，规范学生上下课列队，提高日常学生集合列队标准。负责各项集会活动（早操、就餐、会议等）的集合、入场、安全、秩序维护、考勤等工作。</w:t>
      </w:r>
    </w:p>
    <w:p w:rsidR="007807B8" w:rsidRPr="00EB2CB3" w:rsidRDefault="00307924" w:rsidP="00EB2CB3">
      <w:pPr>
        <w:ind w:firstLine="480"/>
        <w:rPr>
          <w:rFonts w:ascii="仿宋" w:hAnsi="仿宋"/>
          <w:szCs w:val="24"/>
        </w:rPr>
      </w:pPr>
      <w:r w:rsidRPr="00EB2CB3">
        <w:rPr>
          <w:rFonts w:ascii="仿宋" w:hAnsi="仿宋" w:hint="eastAsia"/>
          <w:szCs w:val="24"/>
        </w:rPr>
        <w:t>1.1.6负责学生宿舍卫生和内务质量的规范和提高，每日进行督促检查，每周不定期组织检查评比。</w:t>
      </w:r>
    </w:p>
    <w:p w:rsidR="007807B8" w:rsidRPr="00EB2CB3" w:rsidRDefault="00307924" w:rsidP="00EB2CB3">
      <w:pPr>
        <w:ind w:firstLine="480"/>
        <w:rPr>
          <w:rFonts w:ascii="仿宋" w:hAnsi="仿宋"/>
          <w:szCs w:val="24"/>
        </w:rPr>
      </w:pPr>
      <w:r w:rsidRPr="00EB2CB3">
        <w:rPr>
          <w:rFonts w:ascii="仿宋" w:hAnsi="仿宋" w:hint="eastAsia"/>
          <w:szCs w:val="24"/>
        </w:rPr>
        <w:lastRenderedPageBreak/>
        <w:t>1.1.7晚自习后协助值班人员督促学生做好就寝前准备，按时熄灯，并维持好就寝秩序，做好查寝工作。</w:t>
      </w:r>
    </w:p>
    <w:p w:rsidR="007807B8" w:rsidRPr="00EB2CB3" w:rsidRDefault="00307924" w:rsidP="00EB2CB3">
      <w:pPr>
        <w:ind w:firstLine="480"/>
        <w:rPr>
          <w:rFonts w:ascii="仿宋" w:hAnsi="仿宋"/>
          <w:szCs w:val="24"/>
        </w:rPr>
      </w:pPr>
      <w:r w:rsidRPr="00EB2CB3">
        <w:rPr>
          <w:rFonts w:ascii="仿宋" w:hAnsi="仿宋" w:hint="eastAsia"/>
          <w:szCs w:val="24"/>
        </w:rPr>
        <w:t>1.1.8课余时间带领自律会进行校园巡逻，主要任务：维护校容、校貌，负责劝说、制止、记录校园内违反学校规定的不良行为和现象。</w:t>
      </w:r>
    </w:p>
    <w:p w:rsidR="007807B8" w:rsidRPr="00EB2CB3" w:rsidRDefault="00307924" w:rsidP="00EB2CB3">
      <w:pPr>
        <w:ind w:firstLine="480"/>
        <w:rPr>
          <w:rFonts w:ascii="仿宋" w:hAnsi="仿宋"/>
          <w:szCs w:val="24"/>
        </w:rPr>
      </w:pPr>
      <w:r w:rsidRPr="00EB2CB3">
        <w:rPr>
          <w:rFonts w:ascii="仿宋" w:hAnsi="仿宋" w:hint="eastAsia"/>
          <w:szCs w:val="24"/>
        </w:rPr>
        <w:t>1.1.9每周组织自律会召开一次会议，总结一周学生的学习生活、训练、纪律、考勤等情况，并安排下周任务。</w:t>
      </w:r>
    </w:p>
    <w:p w:rsidR="007807B8" w:rsidRPr="00EB2CB3" w:rsidRDefault="00307924" w:rsidP="00EB2CB3">
      <w:pPr>
        <w:ind w:firstLine="480"/>
        <w:rPr>
          <w:rFonts w:ascii="仿宋" w:hAnsi="仿宋"/>
          <w:szCs w:val="24"/>
        </w:rPr>
      </w:pPr>
      <w:r w:rsidRPr="00EB2CB3">
        <w:rPr>
          <w:rFonts w:ascii="仿宋" w:hAnsi="仿宋" w:hint="eastAsia"/>
          <w:szCs w:val="24"/>
        </w:rPr>
        <w:t>1.1.10利用集会加强对学生半军事化思想的教育，贯彻学院管理规章制度的内容，努力做到每位同学对学校的管理制度了然于心，自觉遵守，维护整体荣誉，积极配合学院、学工部完成好半军事化管理文化的养成和建立。</w:t>
      </w:r>
    </w:p>
    <w:p w:rsidR="007807B8" w:rsidRPr="00EB2CB3" w:rsidRDefault="00307924" w:rsidP="00EB2CB3">
      <w:pPr>
        <w:ind w:firstLine="480"/>
        <w:rPr>
          <w:rFonts w:ascii="仿宋" w:hAnsi="仿宋"/>
          <w:szCs w:val="24"/>
        </w:rPr>
      </w:pPr>
      <w:r w:rsidRPr="00EB2CB3">
        <w:rPr>
          <w:rFonts w:ascii="仿宋" w:hAnsi="仿宋" w:hint="eastAsia"/>
          <w:szCs w:val="24"/>
        </w:rPr>
        <w:t>1.1.11学生遇到突发事件，比如火灾、地震等，对学生进行紧急疏散。</w:t>
      </w:r>
    </w:p>
    <w:p w:rsidR="007807B8" w:rsidRPr="00EB2CB3" w:rsidRDefault="00307924" w:rsidP="00EB2CB3">
      <w:pPr>
        <w:ind w:firstLine="480"/>
        <w:rPr>
          <w:rFonts w:ascii="仿宋" w:hAnsi="仿宋"/>
          <w:szCs w:val="24"/>
        </w:rPr>
      </w:pPr>
      <w:r w:rsidRPr="00EB2CB3">
        <w:rPr>
          <w:rFonts w:ascii="仿宋" w:hAnsi="仿宋" w:hint="eastAsia"/>
          <w:szCs w:val="24"/>
        </w:rPr>
        <w:t>1.1.12负责学院半军事化管理值班检查制度。</w:t>
      </w:r>
    </w:p>
    <w:p w:rsidR="007807B8" w:rsidRPr="00EB2CB3" w:rsidRDefault="00307924" w:rsidP="00EB2CB3">
      <w:pPr>
        <w:ind w:firstLine="480"/>
        <w:rPr>
          <w:rFonts w:ascii="仿宋" w:hAnsi="仿宋"/>
          <w:szCs w:val="24"/>
        </w:rPr>
      </w:pPr>
      <w:r w:rsidRPr="00EB2CB3">
        <w:rPr>
          <w:rFonts w:ascii="仿宋" w:hAnsi="仿宋" w:hint="eastAsia"/>
          <w:szCs w:val="24"/>
        </w:rPr>
        <w:t>1.1.13负责学院女子国旗班的训练工作。</w:t>
      </w:r>
    </w:p>
    <w:p w:rsidR="007807B8" w:rsidRPr="00EB2CB3" w:rsidRDefault="00307924" w:rsidP="00EB2CB3">
      <w:pPr>
        <w:ind w:firstLine="480"/>
        <w:rPr>
          <w:rFonts w:ascii="仿宋" w:hAnsi="仿宋"/>
          <w:szCs w:val="24"/>
        </w:rPr>
      </w:pPr>
      <w:r w:rsidRPr="00EB2CB3">
        <w:rPr>
          <w:rFonts w:ascii="仿宋" w:hAnsi="仿宋" w:hint="eastAsia"/>
          <w:szCs w:val="24"/>
        </w:rPr>
        <w:t>1.1.14负责各系的国防教育课程。</w:t>
      </w:r>
    </w:p>
    <w:p w:rsidR="007807B8" w:rsidRPr="00EB2CB3" w:rsidRDefault="00307924" w:rsidP="00EB2CB3">
      <w:pPr>
        <w:ind w:firstLine="480"/>
        <w:rPr>
          <w:rFonts w:ascii="仿宋" w:hAnsi="仿宋"/>
          <w:szCs w:val="24"/>
        </w:rPr>
      </w:pPr>
      <w:r w:rsidRPr="00EB2CB3">
        <w:rPr>
          <w:rFonts w:ascii="仿宋" w:hAnsi="仿宋" w:hint="eastAsia"/>
          <w:szCs w:val="24"/>
        </w:rPr>
        <w:t>1.1.15服从学院的其他工作安排。</w:t>
      </w:r>
    </w:p>
    <w:p w:rsidR="007807B8" w:rsidRPr="00EB2CB3" w:rsidRDefault="00307924" w:rsidP="00EB2CB3">
      <w:pPr>
        <w:ind w:firstLine="480"/>
        <w:rPr>
          <w:rFonts w:ascii="仿宋" w:hAnsi="仿宋"/>
          <w:szCs w:val="24"/>
        </w:rPr>
      </w:pPr>
      <w:r w:rsidRPr="00EB2CB3">
        <w:rPr>
          <w:rFonts w:ascii="仿宋" w:hAnsi="仿宋" w:hint="eastAsia"/>
          <w:szCs w:val="24"/>
        </w:rPr>
        <w:t>2.军事教官管理规定</w:t>
      </w:r>
    </w:p>
    <w:p w:rsidR="007807B8" w:rsidRPr="00EB2CB3" w:rsidRDefault="00307924" w:rsidP="00EB2CB3">
      <w:pPr>
        <w:ind w:firstLine="480"/>
        <w:rPr>
          <w:rFonts w:ascii="仿宋" w:hAnsi="仿宋"/>
          <w:szCs w:val="24"/>
        </w:rPr>
      </w:pPr>
      <w:r w:rsidRPr="00EB2CB3">
        <w:rPr>
          <w:rFonts w:ascii="仿宋" w:hAnsi="仿宋" w:hint="eastAsia"/>
          <w:szCs w:val="24"/>
        </w:rPr>
        <w:t>2.1服从领导、听从安排、团结友爱、礼貌待人；严格要求自己，对工作认真负责，积极主动的完成上级领导交给的各项任务。</w:t>
      </w:r>
    </w:p>
    <w:p w:rsidR="007807B8" w:rsidRPr="00EB2CB3" w:rsidRDefault="00307924" w:rsidP="00EB2CB3">
      <w:pPr>
        <w:ind w:firstLine="480"/>
        <w:rPr>
          <w:rFonts w:ascii="仿宋" w:hAnsi="仿宋"/>
          <w:szCs w:val="24"/>
        </w:rPr>
      </w:pPr>
      <w:r w:rsidRPr="00EB2CB3">
        <w:rPr>
          <w:rFonts w:ascii="仿宋" w:hAnsi="仿宋" w:hint="eastAsia"/>
          <w:szCs w:val="24"/>
        </w:rPr>
        <w:t>2.2</w:t>
      </w:r>
      <w:proofErr w:type="gramStart"/>
      <w:r w:rsidRPr="00EB2CB3">
        <w:rPr>
          <w:rFonts w:ascii="仿宋" w:hAnsi="仿宋" w:hint="eastAsia"/>
          <w:szCs w:val="24"/>
        </w:rPr>
        <w:t>严禁着</w:t>
      </w:r>
      <w:proofErr w:type="gramEnd"/>
      <w:r w:rsidRPr="00EB2CB3">
        <w:rPr>
          <w:rFonts w:ascii="仿宋" w:hAnsi="仿宋" w:hint="eastAsia"/>
          <w:szCs w:val="24"/>
        </w:rPr>
        <w:t>便装组织军事活动，言谈举止规范，无不良嗜好。个人物品要摆放整齐，内务设置符合军人要求，体现军人作风。</w:t>
      </w:r>
    </w:p>
    <w:p w:rsidR="007807B8" w:rsidRPr="00EB2CB3" w:rsidRDefault="00307924" w:rsidP="00EB2CB3">
      <w:pPr>
        <w:ind w:firstLine="480"/>
        <w:rPr>
          <w:rFonts w:ascii="仿宋" w:hAnsi="仿宋"/>
          <w:szCs w:val="24"/>
        </w:rPr>
      </w:pPr>
      <w:r w:rsidRPr="00EB2CB3">
        <w:rPr>
          <w:rFonts w:ascii="仿宋" w:hAnsi="仿宋" w:hint="eastAsia"/>
          <w:szCs w:val="24"/>
        </w:rPr>
        <w:t>2.3上班时不得</w:t>
      </w:r>
      <w:proofErr w:type="gramStart"/>
      <w:r w:rsidRPr="00EB2CB3">
        <w:rPr>
          <w:rFonts w:ascii="仿宋" w:hAnsi="仿宋" w:hint="eastAsia"/>
          <w:szCs w:val="24"/>
        </w:rPr>
        <w:t>擅</w:t>
      </w:r>
      <w:proofErr w:type="gramEnd"/>
      <w:r w:rsidRPr="00EB2CB3">
        <w:rPr>
          <w:rFonts w:ascii="仿宋" w:hAnsi="仿宋" w:hint="eastAsia"/>
          <w:szCs w:val="24"/>
        </w:rPr>
        <w:t>离岗位、不得无故逗留宿舍及进行与工作无关的事情，认真履行职责，主动查找问题，发现问题，解决问题，并进行汇总。</w:t>
      </w:r>
    </w:p>
    <w:p w:rsidR="007807B8" w:rsidRPr="00EB2CB3" w:rsidRDefault="00307924" w:rsidP="00EB2CB3">
      <w:pPr>
        <w:ind w:firstLine="480"/>
        <w:rPr>
          <w:rFonts w:ascii="仿宋" w:hAnsi="仿宋"/>
          <w:szCs w:val="24"/>
        </w:rPr>
      </w:pPr>
      <w:r w:rsidRPr="00EB2CB3">
        <w:rPr>
          <w:rFonts w:ascii="仿宋" w:hAnsi="仿宋" w:hint="eastAsia"/>
          <w:szCs w:val="24"/>
        </w:rPr>
        <w:t>2.4以身作则，为人师表，在学生中树立良好的形象。严禁在工作区域吸烟，不准在工作时间喝酒，不准在学生面前讲粗话；不准借用学生的私人物品；不准与学生建立不适当的关系。</w:t>
      </w:r>
    </w:p>
    <w:p w:rsidR="007807B8" w:rsidRPr="00EB2CB3" w:rsidRDefault="00307924" w:rsidP="00EB2CB3">
      <w:pPr>
        <w:ind w:firstLine="480"/>
        <w:rPr>
          <w:rFonts w:ascii="仿宋" w:hAnsi="仿宋"/>
          <w:szCs w:val="24"/>
        </w:rPr>
      </w:pPr>
      <w:r w:rsidRPr="00EB2CB3">
        <w:rPr>
          <w:rFonts w:ascii="仿宋" w:hAnsi="仿宋" w:hint="eastAsia"/>
          <w:szCs w:val="24"/>
        </w:rPr>
        <w:t>2.5对学生的管理教育要注意方式方法，严禁简单粗暴、打骂体罚学生，增强以人为本的育人观念，提高人文素质，关心爱护学生、尊重学生人格。</w:t>
      </w:r>
    </w:p>
    <w:p w:rsidR="007807B8" w:rsidRPr="00EB2CB3" w:rsidRDefault="00307924" w:rsidP="00EB2CB3">
      <w:pPr>
        <w:ind w:firstLine="480"/>
        <w:rPr>
          <w:rFonts w:ascii="仿宋" w:hAnsi="仿宋"/>
          <w:szCs w:val="24"/>
        </w:rPr>
      </w:pPr>
      <w:r w:rsidRPr="00EB2CB3">
        <w:rPr>
          <w:rFonts w:ascii="仿宋" w:hAnsi="仿宋" w:hint="eastAsia"/>
          <w:szCs w:val="24"/>
        </w:rPr>
        <w:t>2.6服从上级的领导，及时向主管部门汇报反映学生中出现的各种情况，如发生意外事件或重大事件，除第一时间做出相关处理外，应及时向学院汇报请示，实事求是，诚实守信，</w:t>
      </w:r>
      <w:r w:rsidRPr="00EB2CB3">
        <w:rPr>
          <w:rFonts w:ascii="仿宋" w:hAnsi="仿宋" w:hint="eastAsia"/>
          <w:szCs w:val="24"/>
        </w:rPr>
        <w:lastRenderedPageBreak/>
        <w:t>不隐瞒学生违纪行为。</w:t>
      </w:r>
    </w:p>
    <w:p w:rsidR="007807B8" w:rsidRPr="00EB2CB3" w:rsidRDefault="00307924" w:rsidP="00EB2CB3">
      <w:pPr>
        <w:ind w:firstLine="480"/>
        <w:rPr>
          <w:rFonts w:ascii="仿宋" w:hAnsi="仿宋"/>
          <w:szCs w:val="24"/>
        </w:rPr>
      </w:pPr>
      <w:r w:rsidRPr="00EB2CB3">
        <w:rPr>
          <w:rFonts w:ascii="仿宋" w:hAnsi="仿宋" w:hint="eastAsia"/>
          <w:szCs w:val="24"/>
        </w:rPr>
        <w:t>2.7全心全力开展好学院学生规范管理工作，不在校外兼职。</w:t>
      </w:r>
    </w:p>
    <w:p w:rsidR="007807B8" w:rsidRPr="00EB2CB3" w:rsidRDefault="00307924" w:rsidP="00EB2CB3">
      <w:pPr>
        <w:ind w:firstLine="480"/>
        <w:rPr>
          <w:rFonts w:ascii="仿宋" w:hAnsi="仿宋"/>
          <w:szCs w:val="24"/>
        </w:rPr>
      </w:pPr>
      <w:r w:rsidRPr="00EB2CB3">
        <w:rPr>
          <w:rFonts w:ascii="仿宋" w:hAnsi="仿宋" w:hint="eastAsia"/>
          <w:szCs w:val="24"/>
        </w:rPr>
        <w:t>2.8按时完成各种表册资料，填写、记录规范，上交及时。</w:t>
      </w:r>
    </w:p>
    <w:p w:rsidR="007807B8" w:rsidRPr="00EB2CB3" w:rsidRDefault="00307924" w:rsidP="00EB2CB3">
      <w:pPr>
        <w:ind w:firstLine="480"/>
        <w:rPr>
          <w:rFonts w:ascii="仿宋" w:hAnsi="仿宋"/>
          <w:szCs w:val="24"/>
        </w:rPr>
      </w:pPr>
      <w:r w:rsidRPr="00EB2CB3">
        <w:rPr>
          <w:rFonts w:ascii="仿宋" w:hAnsi="仿宋" w:hint="eastAsia"/>
          <w:szCs w:val="24"/>
        </w:rPr>
        <w:t>3.提供服务方义务</w:t>
      </w:r>
    </w:p>
    <w:p w:rsidR="007807B8" w:rsidRPr="00EB2CB3" w:rsidRDefault="00307924" w:rsidP="00EB2CB3">
      <w:pPr>
        <w:ind w:firstLine="480"/>
        <w:rPr>
          <w:rFonts w:ascii="仿宋" w:hAnsi="仿宋"/>
          <w:szCs w:val="24"/>
        </w:rPr>
      </w:pPr>
      <w:r w:rsidRPr="00EB2CB3">
        <w:rPr>
          <w:rFonts w:ascii="仿宋" w:hAnsi="仿宋" w:hint="eastAsia"/>
          <w:szCs w:val="24"/>
        </w:rPr>
        <w:t>3.1制定相关管理规定并经过学院审定,同时应服从学院的管理规定。</w:t>
      </w:r>
    </w:p>
    <w:p w:rsidR="007807B8" w:rsidRPr="00EB2CB3" w:rsidRDefault="00307924" w:rsidP="00EB2CB3">
      <w:pPr>
        <w:ind w:firstLine="480"/>
        <w:rPr>
          <w:rFonts w:ascii="仿宋" w:hAnsi="仿宋"/>
          <w:szCs w:val="24"/>
        </w:rPr>
      </w:pPr>
      <w:r w:rsidRPr="00EB2CB3">
        <w:rPr>
          <w:rFonts w:ascii="仿宋" w:hAnsi="仿宋" w:hint="eastAsia"/>
          <w:szCs w:val="24"/>
        </w:rPr>
        <w:t>3.2严格执行管理规定,认真履行管理职责,对选派人员严格管理、培训和指导,确保达到工作标准。</w:t>
      </w:r>
    </w:p>
    <w:p w:rsidR="007807B8" w:rsidRPr="00EB2CB3" w:rsidRDefault="00307924" w:rsidP="00EB2CB3">
      <w:pPr>
        <w:ind w:firstLine="480"/>
        <w:rPr>
          <w:rFonts w:ascii="仿宋" w:hAnsi="仿宋"/>
          <w:szCs w:val="24"/>
        </w:rPr>
      </w:pPr>
      <w:r w:rsidRPr="00EB2CB3">
        <w:rPr>
          <w:rFonts w:ascii="仿宋" w:hAnsi="仿宋" w:hint="eastAsia"/>
          <w:szCs w:val="24"/>
        </w:rPr>
        <w:t>3.3经常征求学院意见,不断提高工作质量,及时向学院提供合理建议。</w:t>
      </w:r>
    </w:p>
    <w:p w:rsidR="007807B8" w:rsidRPr="00EB2CB3" w:rsidRDefault="00307924" w:rsidP="00EB2CB3">
      <w:pPr>
        <w:ind w:firstLine="480"/>
        <w:rPr>
          <w:rFonts w:ascii="仿宋" w:hAnsi="仿宋"/>
          <w:szCs w:val="24"/>
        </w:rPr>
      </w:pPr>
      <w:r w:rsidRPr="00EB2CB3">
        <w:rPr>
          <w:rFonts w:ascii="仿宋" w:hAnsi="仿宋" w:hint="eastAsia"/>
          <w:szCs w:val="24"/>
        </w:rPr>
        <w:t>3.4所派工作人员的相关保险由提供服务方负责。</w:t>
      </w:r>
    </w:p>
    <w:p w:rsidR="007807B8" w:rsidRPr="00EB2CB3" w:rsidRDefault="00307924" w:rsidP="00EB2CB3">
      <w:pPr>
        <w:ind w:firstLine="480"/>
        <w:rPr>
          <w:rFonts w:ascii="仿宋" w:hAnsi="仿宋"/>
          <w:szCs w:val="24"/>
        </w:rPr>
      </w:pPr>
      <w:r w:rsidRPr="00EB2CB3">
        <w:rPr>
          <w:rFonts w:ascii="仿宋" w:hAnsi="仿宋" w:hint="eastAsia"/>
          <w:szCs w:val="24"/>
        </w:rPr>
        <w:t>3.5所派工作人员在工作中所得疾病、伤亡等相关风险,由提供服务方按照相关规定自行处理。由于提供服务方工作过错导致在培训工作中造成其他人身、财产损失的由提供服务方负责。</w:t>
      </w:r>
    </w:p>
    <w:p w:rsidR="007807B8" w:rsidRPr="00EB2CB3" w:rsidRDefault="00307924" w:rsidP="00EB2CB3">
      <w:pPr>
        <w:ind w:firstLine="480"/>
        <w:rPr>
          <w:rFonts w:ascii="仿宋" w:hAnsi="仿宋"/>
          <w:szCs w:val="24"/>
        </w:rPr>
      </w:pPr>
      <w:r w:rsidRPr="00EB2CB3">
        <w:rPr>
          <w:rFonts w:ascii="仿宋" w:hAnsi="仿宋" w:hint="eastAsia"/>
          <w:szCs w:val="24"/>
        </w:rPr>
        <w:t>3.6提供服务方选派工作人员中自行确定一名负责人,负责对全体工作人员进行考勤、安排值班人员、代表公司与学院进行沟通联系。</w:t>
      </w:r>
    </w:p>
    <w:p w:rsidR="007807B8" w:rsidRPr="00EB2CB3" w:rsidRDefault="00307924" w:rsidP="00EB2CB3">
      <w:pPr>
        <w:ind w:firstLine="480"/>
        <w:rPr>
          <w:rFonts w:ascii="仿宋" w:hAnsi="仿宋"/>
          <w:szCs w:val="24"/>
        </w:rPr>
      </w:pPr>
      <w:r w:rsidRPr="00EB2CB3">
        <w:rPr>
          <w:rFonts w:ascii="仿宋" w:hAnsi="仿宋" w:hint="eastAsia"/>
          <w:szCs w:val="24"/>
        </w:rPr>
        <w:t>3.7违反上述条款经学院通知整改提供服务方拒不改正的,学院有权解除合同,由此造成的损失由提供服务方承担。</w:t>
      </w:r>
    </w:p>
    <w:p w:rsidR="007807B8" w:rsidRPr="00EB2CB3" w:rsidRDefault="00307924" w:rsidP="00EB2CB3">
      <w:pPr>
        <w:ind w:firstLine="482"/>
        <w:rPr>
          <w:rFonts w:ascii="仿宋" w:hAnsi="仿宋"/>
          <w:b/>
          <w:szCs w:val="24"/>
        </w:rPr>
      </w:pPr>
      <w:r w:rsidRPr="00EB2CB3">
        <w:rPr>
          <w:rFonts w:ascii="仿宋" w:hAnsi="仿宋" w:hint="eastAsia"/>
          <w:b/>
          <w:color w:val="000000" w:themeColor="text1"/>
          <w:szCs w:val="24"/>
        </w:rPr>
        <w:t>三．其他的要求</w:t>
      </w:r>
    </w:p>
    <w:p w:rsidR="007807B8" w:rsidRPr="00EB2CB3" w:rsidRDefault="00307924" w:rsidP="00EB2CB3">
      <w:pPr>
        <w:ind w:firstLine="482"/>
        <w:jc w:val="center"/>
        <w:rPr>
          <w:rFonts w:ascii="仿宋" w:hAnsi="仿宋"/>
          <w:b/>
          <w:szCs w:val="24"/>
        </w:rPr>
      </w:pPr>
      <w:r w:rsidRPr="00EB2CB3">
        <w:rPr>
          <w:rFonts w:ascii="仿宋" w:hAnsi="仿宋" w:hint="eastAsia"/>
          <w:b/>
          <w:szCs w:val="24"/>
        </w:rPr>
        <w:t>中标军训公司量化考核办法（试行）</w:t>
      </w:r>
    </w:p>
    <w:p w:rsidR="007807B8" w:rsidRPr="00EB2CB3" w:rsidRDefault="00307924" w:rsidP="00EB2CB3">
      <w:pPr>
        <w:ind w:firstLine="480"/>
        <w:rPr>
          <w:rFonts w:ascii="仿宋" w:hAnsi="仿宋"/>
          <w:szCs w:val="24"/>
        </w:rPr>
      </w:pPr>
      <w:r w:rsidRPr="00EB2CB3">
        <w:rPr>
          <w:rFonts w:ascii="仿宋" w:hAnsi="仿宋" w:hint="eastAsia"/>
          <w:szCs w:val="24"/>
        </w:rPr>
        <w:t>1.为进一步加强学院半军事化管理，现对中标军训公司进行量化考核，具体事宜如下：</w:t>
      </w:r>
    </w:p>
    <w:p w:rsidR="007807B8" w:rsidRPr="00EB2CB3" w:rsidRDefault="00307924" w:rsidP="00EB2CB3">
      <w:pPr>
        <w:ind w:firstLine="480"/>
        <w:rPr>
          <w:rFonts w:ascii="仿宋" w:hAnsi="仿宋"/>
          <w:szCs w:val="24"/>
        </w:rPr>
      </w:pPr>
      <w:r w:rsidRPr="00EB2CB3">
        <w:rPr>
          <w:rFonts w:ascii="仿宋" w:hAnsi="仿宋" w:hint="eastAsia"/>
          <w:szCs w:val="24"/>
        </w:rPr>
        <w:t>2.考核办法：从中标金额中每学期拿出8万元进行量化考核，学期结束后根据量化考核细则发放考核金。量化考核每学期一次，90—100分为优秀，80—89为良好，70—79为合格，60—69为基本合格，60分以下为不合格。扣去严重违纪所剩学期量化考核款，优秀发放100%，良好发放85%，合格发放70%，基本合格发放60%，不合格不予发放。</w:t>
      </w:r>
    </w:p>
    <w:p w:rsidR="007807B8" w:rsidRPr="00EB2CB3" w:rsidRDefault="00307924" w:rsidP="00EB2CB3">
      <w:pPr>
        <w:ind w:firstLine="480"/>
        <w:rPr>
          <w:rFonts w:ascii="仿宋" w:hAnsi="仿宋"/>
          <w:szCs w:val="24"/>
        </w:rPr>
      </w:pPr>
      <w:r w:rsidRPr="00EB2CB3">
        <w:rPr>
          <w:rFonts w:ascii="仿宋" w:hAnsi="仿宋" w:hint="eastAsia"/>
          <w:szCs w:val="24"/>
        </w:rPr>
        <w:t>3.组织领导</w:t>
      </w:r>
    </w:p>
    <w:p w:rsidR="007807B8" w:rsidRPr="00EB2CB3" w:rsidRDefault="00307924" w:rsidP="00EB2CB3">
      <w:pPr>
        <w:ind w:firstLine="480"/>
        <w:rPr>
          <w:rFonts w:ascii="仿宋" w:hAnsi="仿宋"/>
          <w:szCs w:val="24"/>
        </w:rPr>
      </w:pPr>
      <w:r w:rsidRPr="00EB2CB3">
        <w:rPr>
          <w:rFonts w:ascii="仿宋" w:hAnsi="仿宋" w:hint="eastAsia"/>
          <w:szCs w:val="24"/>
        </w:rPr>
        <w:t>3.1为进一步加强对中标军训公司量化考核工作，设立中标军训公司量化考核办公室，办公室设在学工部，主抓考核工作，</w:t>
      </w:r>
      <w:r w:rsidRPr="00EB2CB3">
        <w:rPr>
          <w:rFonts w:ascii="仿宋" w:hAnsi="仿宋"/>
          <w:szCs w:val="24"/>
        </w:rPr>
        <w:t>具体</w:t>
      </w:r>
      <w:r w:rsidRPr="00EB2CB3">
        <w:rPr>
          <w:rFonts w:ascii="仿宋" w:hAnsi="仿宋" w:hint="eastAsia"/>
          <w:szCs w:val="24"/>
        </w:rPr>
        <w:t>考核</w:t>
      </w:r>
      <w:r w:rsidRPr="00EB2CB3">
        <w:rPr>
          <w:rFonts w:ascii="仿宋" w:hAnsi="仿宋"/>
          <w:szCs w:val="24"/>
        </w:rPr>
        <w:t>要求如下：</w:t>
      </w:r>
    </w:p>
    <w:p w:rsidR="007807B8" w:rsidRPr="00EB2CB3" w:rsidRDefault="00307924" w:rsidP="00EB2CB3">
      <w:pPr>
        <w:ind w:firstLine="480"/>
        <w:rPr>
          <w:rFonts w:ascii="仿宋" w:hAnsi="仿宋"/>
          <w:szCs w:val="24"/>
        </w:rPr>
      </w:pPr>
      <w:r w:rsidRPr="00EB2CB3">
        <w:rPr>
          <w:rFonts w:ascii="仿宋" w:hAnsi="仿宋" w:hint="eastAsia"/>
          <w:szCs w:val="24"/>
        </w:rPr>
        <w:t>3.1.1一般工作</w:t>
      </w:r>
    </w:p>
    <w:p w:rsidR="007807B8" w:rsidRPr="00EB2CB3" w:rsidRDefault="00307924" w:rsidP="00EB2CB3">
      <w:pPr>
        <w:ind w:firstLine="480"/>
        <w:rPr>
          <w:rFonts w:ascii="仿宋" w:hAnsi="仿宋"/>
          <w:szCs w:val="24"/>
        </w:rPr>
      </w:pPr>
      <w:r w:rsidRPr="00EB2CB3">
        <w:rPr>
          <w:rFonts w:ascii="仿宋" w:hAnsi="仿宋" w:hint="eastAsia"/>
          <w:szCs w:val="24"/>
        </w:rPr>
        <w:t>（1）工作中迟到、早退、缺勤、旷工规定如下：</w:t>
      </w:r>
    </w:p>
    <w:p w:rsidR="007807B8" w:rsidRPr="00EB2CB3" w:rsidRDefault="00307924" w:rsidP="00EB2CB3">
      <w:pPr>
        <w:ind w:firstLine="480"/>
        <w:rPr>
          <w:rFonts w:ascii="仿宋" w:hAnsi="仿宋"/>
          <w:szCs w:val="24"/>
        </w:rPr>
      </w:pPr>
      <w:r w:rsidRPr="00EB2CB3">
        <w:rPr>
          <w:rFonts w:ascii="仿宋" w:hAnsi="仿宋" w:hint="eastAsia"/>
          <w:szCs w:val="24"/>
        </w:rPr>
        <w:lastRenderedPageBreak/>
        <w:t>1)迟到：超过规定时间1</w:t>
      </w:r>
      <w:r w:rsidRPr="00EB2CB3">
        <w:rPr>
          <w:rFonts w:ascii="仿宋" w:hAnsi="仿宋"/>
          <w:szCs w:val="24"/>
        </w:rPr>
        <w:t>0</w:t>
      </w:r>
      <w:r w:rsidRPr="00EB2CB3">
        <w:rPr>
          <w:rFonts w:ascii="仿宋" w:hAnsi="仿宋" w:hint="eastAsia"/>
          <w:szCs w:val="24"/>
        </w:rPr>
        <w:t>分钟不到岗位的为迟到，迟到每次扣1分。</w:t>
      </w:r>
    </w:p>
    <w:p w:rsidR="007807B8" w:rsidRPr="00EB2CB3" w:rsidRDefault="00307924" w:rsidP="00EB2CB3">
      <w:pPr>
        <w:ind w:firstLine="480"/>
        <w:rPr>
          <w:rFonts w:ascii="仿宋" w:hAnsi="仿宋"/>
          <w:szCs w:val="24"/>
        </w:rPr>
      </w:pPr>
      <w:r w:rsidRPr="00EB2CB3">
        <w:rPr>
          <w:rFonts w:ascii="仿宋" w:hAnsi="仿宋" w:hint="eastAsia"/>
          <w:szCs w:val="24"/>
        </w:rPr>
        <w:t>2)早退：早退每次扣1分。</w:t>
      </w:r>
    </w:p>
    <w:p w:rsidR="007807B8" w:rsidRPr="00EB2CB3" w:rsidRDefault="00307924" w:rsidP="00EB2CB3">
      <w:pPr>
        <w:ind w:firstLine="480"/>
        <w:rPr>
          <w:rFonts w:ascii="仿宋" w:hAnsi="仿宋"/>
          <w:szCs w:val="24"/>
        </w:rPr>
      </w:pPr>
      <w:r w:rsidRPr="00EB2CB3">
        <w:rPr>
          <w:rFonts w:ascii="仿宋" w:hAnsi="仿宋" w:hint="eastAsia"/>
          <w:szCs w:val="24"/>
        </w:rPr>
        <w:t>3)缺勤：超过上班时间3</w:t>
      </w:r>
      <w:r w:rsidRPr="00EB2CB3">
        <w:rPr>
          <w:rFonts w:ascii="仿宋" w:hAnsi="仿宋"/>
          <w:szCs w:val="24"/>
        </w:rPr>
        <w:t>0</w:t>
      </w:r>
      <w:r w:rsidRPr="00EB2CB3">
        <w:rPr>
          <w:rFonts w:ascii="仿宋" w:hAnsi="仿宋" w:hint="eastAsia"/>
          <w:szCs w:val="24"/>
        </w:rPr>
        <w:t>分钟不到岗位的为缺勤，缺勤一次扣2分，缺勤1天以上（含1天），视为旷工。</w:t>
      </w:r>
    </w:p>
    <w:p w:rsidR="007807B8" w:rsidRPr="00EB2CB3" w:rsidRDefault="00307924" w:rsidP="00EB2CB3">
      <w:pPr>
        <w:ind w:firstLine="480"/>
        <w:rPr>
          <w:rFonts w:ascii="仿宋" w:hAnsi="仿宋"/>
          <w:szCs w:val="24"/>
        </w:rPr>
      </w:pPr>
      <w:r w:rsidRPr="00EB2CB3">
        <w:rPr>
          <w:rFonts w:ascii="仿宋" w:hAnsi="仿宋" w:hint="eastAsia"/>
          <w:szCs w:val="24"/>
        </w:rPr>
        <w:t>4)旷工：无故不上班，又未向上级请假的，视为旷工处理，旷工1天扣3分。</w:t>
      </w:r>
    </w:p>
    <w:p w:rsidR="007807B8" w:rsidRPr="00EB2CB3" w:rsidRDefault="00307924" w:rsidP="00EB2CB3">
      <w:pPr>
        <w:ind w:firstLine="480"/>
        <w:rPr>
          <w:rFonts w:ascii="仿宋" w:hAnsi="仿宋"/>
          <w:szCs w:val="24"/>
        </w:rPr>
      </w:pPr>
      <w:r w:rsidRPr="00EB2CB3">
        <w:rPr>
          <w:rFonts w:ascii="仿宋" w:hAnsi="仿宋" w:hint="eastAsia"/>
          <w:szCs w:val="24"/>
        </w:rPr>
        <w:t>5)违反或没有按照《山东医药技师学院半军事化管理细则》执行1次的，每次扣1分，并处以通告处分。</w:t>
      </w:r>
    </w:p>
    <w:p w:rsidR="007807B8" w:rsidRPr="00EB2CB3" w:rsidRDefault="00307924" w:rsidP="00EB2CB3">
      <w:pPr>
        <w:ind w:firstLine="480"/>
        <w:rPr>
          <w:rFonts w:ascii="仿宋" w:hAnsi="仿宋"/>
          <w:szCs w:val="24"/>
        </w:rPr>
      </w:pPr>
      <w:r w:rsidRPr="00EB2CB3">
        <w:rPr>
          <w:rFonts w:ascii="仿宋" w:hAnsi="仿宋" w:hint="eastAsia"/>
          <w:szCs w:val="24"/>
        </w:rPr>
        <w:t>6)不按时上交总结等有关材料的，扣1分，每延迟一天再扣1分。</w:t>
      </w:r>
    </w:p>
    <w:p w:rsidR="007807B8" w:rsidRPr="00EB2CB3" w:rsidRDefault="00307924" w:rsidP="00EB2CB3">
      <w:pPr>
        <w:ind w:firstLine="480"/>
        <w:rPr>
          <w:rFonts w:ascii="仿宋" w:hAnsi="仿宋"/>
          <w:szCs w:val="24"/>
        </w:rPr>
      </w:pPr>
      <w:r w:rsidRPr="00EB2CB3">
        <w:rPr>
          <w:rFonts w:ascii="仿宋" w:hAnsi="仿宋" w:hint="eastAsia"/>
          <w:szCs w:val="24"/>
        </w:rPr>
        <w:t>7)须按时参加学院、系组织的有关会议、集会等。迟到、早退扣1分，无故缺席扣3分，事假扣0.5分。</w:t>
      </w:r>
    </w:p>
    <w:p w:rsidR="007807B8" w:rsidRPr="00EB2CB3" w:rsidRDefault="00307924" w:rsidP="00EB2CB3">
      <w:pPr>
        <w:ind w:firstLine="480"/>
        <w:rPr>
          <w:rFonts w:ascii="仿宋" w:hAnsi="仿宋"/>
          <w:szCs w:val="24"/>
        </w:rPr>
      </w:pPr>
      <w:r w:rsidRPr="00EB2CB3">
        <w:rPr>
          <w:rFonts w:ascii="仿宋" w:hAnsi="仿宋" w:hint="eastAsia"/>
          <w:szCs w:val="24"/>
        </w:rPr>
        <w:t xml:space="preserve"> 8)工作不务实、敷衍了事，每次扣3分。</w:t>
      </w:r>
    </w:p>
    <w:p w:rsidR="007807B8" w:rsidRPr="00EB2CB3" w:rsidRDefault="00307924" w:rsidP="00EB2CB3">
      <w:pPr>
        <w:ind w:firstLineChars="250" w:firstLine="600"/>
        <w:rPr>
          <w:rFonts w:ascii="仿宋" w:hAnsi="仿宋"/>
          <w:szCs w:val="24"/>
        </w:rPr>
      </w:pPr>
      <w:r w:rsidRPr="00EB2CB3">
        <w:rPr>
          <w:rFonts w:ascii="仿宋" w:hAnsi="仿宋" w:hint="eastAsia"/>
          <w:szCs w:val="24"/>
        </w:rPr>
        <w:t>9)半军事化管理学生团队执行力、纪律性差，团队意识薄弱、大局意识淡薄，视情况扣5-10分。</w:t>
      </w:r>
    </w:p>
    <w:p w:rsidR="007807B8" w:rsidRPr="00EB2CB3" w:rsidRDefault="00307924" w:rsidP="00EB2CB3">
      <w:pPr>
        <w:ind w:firstLine="480"/>
        <w:rPr>
          <w:rFonts w:ascii="仿宋" w:hAnsi="仿宋"/>
          <w:szCs w:val="24"/>
        </w:rPr>
      </w:pPr>
      <w:r w:rsidRPr="00EB2CB3">
        <w:rPr>
          <w:rFonts w:ascii="仿宋" w:hAnsi="仿宋" w:hint="eastAsia"/>
          <w:szCs w:val="24"/>
        </w:rPr>
        <w:t>10)上班时间内处理私事、睡觉、两人以上闲聊者，扣5分。</w:t>
      </w:r>
    </w:p>
    <w:p w:rsidR="007807B8" w:rsidRPr="00EB2CB3" w:rsidRDefault="00307924" w:rsidP="00EB2CB3">
      <w:pPr>
        <w:ind w:firstLine="480"/>
        <w:rPr>
          <w:rFonts w:ascii="仿宋" w:hAnsi="仿宋"/>
          <w:szCs w:val="24"/>
        </w:rPr>
      </w:pPr>
      <w:r w:rsidRPr="00EB2CB3">
        <w:rPr>
          <w:rFonts w:ascii="仿宋" w:hAnsi="仿宋" w:hint="eastAsia"/>
          <w:szCs w:val="24"/>
        </w:rPr>
        <w:t>11)对下属不管理、不批评，发现违纪行为不制止、不上报的，扣5分。</w:t>
      </w:r>
    </w:p>
    <w:p w:rsidR="007807B8" w:rsidRPr="00EB2CB3" w:rsidRDefault="00307924" w:rsidP="00EB2CB3">
      <w:pPr>
        <w:ind w:firstLine="480"/>
        <w:rPr>
          <w:rFonts w:ascii="仿宋" w:hAnsi="仿宋"/>
          <w:szCs w:val="24"/>
        </w:rPr>
      </w:pPr>
      <w:r w:rsidRPr="00EB2CB3">
        <w:rPr>
          <w:rFonts w:ascii="仿宋" w:hAnsi="仿宋" w:hint="eastAsia"/>
          <w:szCs w:val="24"/>
        </w:rPr>
        <w:t>12)接到学生次投诉的，经查属实的扣5分。</w:t>
      </w:r>
    </w:p>
    <w:p w:rsidR="007807B8" w:rsidRPr="00EB2CB3" w:rsidRDefault="00307924" w:rsidP="00EB2CB3">
      <w:pPr>
        <w:ind w:firstLine="480"/>
        <w:rPr>
          <w:rFonts w:ascii="仿宋" w:hAnsi="仿宋"/>
          <w:szCs w:val="24"/>
        </w:rPr>
      </w:pPr>
      <w:r w:rsidRPr="00EB2CB3">
        <w:rPr>
          <w:rFonts w:ascii="仿宋" w:hAnsi="仿宋" w:hint="eastAsia"/>
          <w:szCs w:val="24"/>
        </w:rPr>
        <w:t>13)未经允许私自带校外人员进入校园或未经允许私自带学生外出学校，扣5分。</w:t>
      </w:r>
    </w:p>
    <w:p w:rsidR="007807B8" w:rsidRPr="00EB2CB3" w:rsidRDefault="00307924" w:rsidP="00EB2CB3">
      <w:pPr>
        <w:ind w:firstLine="480"/>
        <w:rPr>
          <w:rFonts w:ascii="仿宋" w:hAnsi="仿宋"/>
          <w:szCs w:val="24"/>
        </w:rPr>
      </w:pPr>
      <w:r w:rsidRPr="00EB2CB3">
        <w:rPr>
          <w:rFonts w:ascii="仿宋" w:hAnsi="仿宋" w:hint="eastAsia"/>
          <w:szCs w:val="24"/>
        </w:rPr>
        <w:t>14)不服从命令，顶撞上级领导的，扣10分。</w:t>
      </w:r>
    </w:p>
    <w:p w:rsidR="007807B8" w:rsidRPr="00EB2CB3" w:rsidRDefault="00307924" w:rsidP="00EB2CB3">
      <w:pPr>
        <w:ind w:firstLine="480"/>
        <w:rPr>
          <w:rFonts w:ascii="仿宋" w:hAnsi="仿宋"/>
          <w:szCs w:val="24"/>
        </w:rPr>
      </w:pPr>
      <w:r w:rsidRPr="00EB2CB3">
        <w:rPr>
          <w:rFonts w:ascii="仿宋" w:hAnsi="仿宋" w:hint="eastAsia"/>
          <w:szCs w:val="24"/>
        </w:rPr>
        <w:t>3.2严重违纪</w:t>
      </w:r>
    </w:p>
    <w:p w:rsidR="007807B8" w:rsidRPr="00EB2CB3" w:rsidRDefault="00307924" w:rsidP="00EB2CB3">
      <w:pPr>
        <w:ind w:firstLine="480"/>
        <w:rPr>
          <w:rFonts w:ascii="仿宋" w:hAnsi="仿宋"/>
          <w:szCs w:val="24"/>
        </w:rPr>
      </w:pPr>
      <w:r w:rsidRPr="00EB2CB3">
        <w:rPr>
          <w:rFonts w:ascii="仿宋" w:hAnsi="仿宋" w:hint="eastAsia"/>
          <w:szCs w:val="24"/>
        </w:rPr>
        <w:t>3.2.1出现打骂体罚学生，与女学生、女老师有不正当来往，与校内人员有经济来往，以上三者之一现象，一次从学期8万元里扣除1万元费用。</w:t>
      </w:r>
    </w:p>
    <w:p w:rsidR="007807B8" w:rsidRPr="00EB2CB3" w:rsidRDefault="00307924" w:rsidP="00EB2CB3">
      <w:pPr>
        <w:ind w:firstLine="480"/>
        <w:rPr>
          <w:rFonts w:ascii="仿宋" w:hAnsi="仿宋"/>
          <w:szCs w:val="24"/>
        </w:rPr>
      </w:pPr>
      <w:r w:rsidRPr="00EB2CB3">
        <w:rPr>
          <w:rFonts w:ascii="仿宋" w:hAnsi="仿宋" w:hint="eastAsia"/>
          <w:szCs w:val="24"/>
        </w:rPr>
        <w:t>3.2.2有以下行为之一者，将扣除20分，情节严重者，追究刑事责任，由此造成的后果将通过法律途径由当事人承担，并视情节从学期8万元</w:t>
      </w:r>
      <w:proofErr w:type="gramStart"/>
      <w:r w:rsidRPr="00EB2CB3">
        <w:rPr>
          <w:rFonts w:ascii="仿宋" w:hAnsi="仿宋" w:hint="eastAsia"/>
          <w:szCs w:val="24"/>
        </w:rPr>
        <w:t>考核金费用</w:t>
      </w:r>
      <w:proofErr w:type="gramEnd"/>
      <w:r w:rsidRPr="00EB2CB3">
        <w:rPr>
          <w:rFonts w:ascii="仿宋" w:hAnsi="仿宋" w:hint="eastAsia"/>
          <w:szCs w:val="24"/>
        </w:rPr>
        <w:t>里扣除1-2万元。</w:t>
      </w:r>
    </w:p>
    <w:p w:rsidR="007807B8" w:rsidRPr="00EB2CB3" w:rsidRDefault="00307924" w:rsidP="00EB2CB3">
      <w:pPr>
        <w:ind w:firstLine="480"/>
        <w:rPr>
          <w:rFonts w:ascii="仿宋" w:hAnsi="仿宋"/>
          <w:szCs w:val="24"/>
        </w:rPr>
      </w:pPr>
      <w:r w:rsidRPr="00EB2CB3">
        <w:rPr>
          <w:rFonts w:ascii="仿宋" w:hAnsi="仿宋" w:hint="eastAsia"/>
          <w:szCs w:val="24"/>
        </w:rPr>
        <w:t>（1）被依法追究刑事责任的。</w:t>
      </w:r>
    </w:p>
    <w:p w:rsidR="007807B8" w:rsidRPr="00EB2CB3" w:rsidRDefault="00307924" w:rsidP="00EB2CB3">
      <w:pPr>
        <w:ind w:firstLine="480"/>
        <w:rPr>
          <w:rFonts w:ascii="仿宋" w:hAnsi="仿宋"/>
          <w:szCs w:val="24"/>
        </w:rPr>
      </w:pPr>
      <w:r w:rsidRPr="00EB2CB3">
        <w:rPr>
          <w:rFonts w:ascii="仿宋" w:hAnsi="仿宋" w:hint="eastAsia"/>
          <w:szCs w:val="24"/>
        </w:rPr>
        <w:t>（2）工作时擅离岗位，玩忽职守，给学校造成重大经济损失达到5</w:t>
      </w:r>
      <w:r w:rsidRPr="00EB2CB3">
        <w:rPr>
          <w:rFonts w:ascii="仿宋" w:hAnsi="仿宋"/>
          <w:szCs w:val="24"/>
        </w:rPr>
        <w:t>000</w:t>
      </w:r>
      <w:r w:rsidRPr="00EB2CB3">
        <w:rPr>
          <w:rFonts w:ascii="仿宋" w:hAnsi="仿宋" w:hint="eastAsia"/>
          <w:szCs w:val="24"/>
        </w:rPr>
        <w:t>元以上的。</w:t>
      </w:r>
    </w:p>
    <w:p w:rsidR="007807B8" w:rsidRPr="00EB2CB3" w:rsidRDefault="00307924" w:rsidP="00EB2CB3">
      <w:pPr>
        <w:ind w:firstLine="480"/>
        <w:rPr>
          <w:rFonts w:ascii="仿宋" w:hAnsi="仿宋"/>
          <w:szCs w:val="24"/>
        </w:rPr>
      </w:pPr>
      <w:r w:rsidRPr="00EB2CB3">
        <w:rPr>
          <w:rFonts w:ascii="仿宋" w:hAnsi="仿宋" w:hint="eastAsia"/>
          <w:szCs w:val="24"/>
        </w:rPr>
        <w:t>（3）由于工作失职造成学生出现意外伤害死亡的。</w:t>
      </w:r>
    </w:p>
    <w:p w:rsidR="007807B8" w:rsidRPr="00EB2CB3" w:rsidRDefault="00307924" w:rsidP="00EB2CB3">
      <w:pPr>
        <w:pStyle w:val="10"/>
        <w:ind w:firstLine="480"/>
        <w:rPr>
          <w:rFonts w:ascii="仿宋" w:hAnsi="仿宋"/>
          <w:szCs w:val="24"/>
        </w:rPr>
      </w:pPr>
      <w:r w:rsidRPr="00EB2CB3">
        <w:rPr>
          <w:rFonts w:ascii="仿宋" w:hAnsi="仿宋" w:hint="eastAsia"/>
          <w:szCs w:val="24"/>
        </w:rPr>
        <w:t>（4）由于工作失职造成失窃事件、宿舍出现火灾等安全事故的。</w:t>
      </w:r>
    </w:p>
    <w:p w:rsidR="007807B8" w:rsidRDefault="00307924" w:rsidP="00EB2CB3">
      <w:pPr>
        <w:pStyle w:val="10"/>
        <w:ind w:firstLine="480"/>
        <w:rPr>
          <w:sz w:val="28"/>
          <w:szCs w:val="28"/>
        </w:rPr>
      </w:pPr>
      <w:r w:rsidRPr="00EB2CB3">
        <w:rPr>
          <w:rFonts w:ascii="仿宋" w:hAnsi="仿宋" w:hint="eastAsia"/>
          <w:szCs w:val="24"/>
        </w:rPr>
        <w:t>3.2.3教官在校期间安全及一切社会义务和民事责任均由协议中乙方负责</w:t>
      </w:r>
      <w:r w:rsidR="00EB2CB3">
        <w:rPr>
          <w:rFonts w:ascii="仿宋" w:hAnsi="仿宋" w:hint="eastAsia"/>
          <w:szCs w:val="24"/>
        </w:rPr>
        <w:t>。</w:t>
      </w:r>
    </w:p>
    <w:sectPr w:rsidR="007807B8">
      <w:headerReference w:type="default" r:id="rId9"/>
      <w:footerReference w:type="default" r:id="rId10"/>
      <w:pgSz w:w="11906" w:h="16838"/>
      <w:pgMar w:top="1134" w:right="1134" w:bottom="1134" w:left="1134" w:header="851" w:footer="992" w:gutter="0"/>
      <w:pgNumType w:start="1"/>
      <w:cols w:space="0"/>
      <w:docGrid w:type="lines" w:linePitch="33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28018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C89" w:rsidRDefault="00BD2C89">
      <w:pPr>
        <w:spacing w:line="240" w:lineRule="auto"/>
        <w:ind w:firstLine="480"/>
      </w:pPr>
      <w:r>
        <w:separator/>
      </w:r>
    </w:p>
  </w:endnote>
  <w:endnote w:type="continuationSeparator" w:id="0">
    <w:p w:rsidR="00BD2C89" w:rsidRDefault="00BD2C8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952810"/>
    </w:sdtPr>
    <w:sdtEndPr>
      <w:rPr>
        <w:rFonts w:ascii="Times New Roman" w:hAnsi="Times New Roman"/>
      </w:rPr>
    </w:sdtEndPr>
    <w:sdtContent>
      <w:p w:rsidR="007807B8" w:rsidRDefault="00307924">
        <w:pPr>
          <w:pStyle w:val="ab"/>
          <w:ind w:firstLine="36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C6C86" w:rsidRPr="00CC6C86">
          <w:rPr>
            <w:rFonts w:ascii="Times New Roman" w:hAnsi="Times New Roman"/>
            <w:noProof/>
            <w:lang w:val="zh-CN"/>
          </w:rPr>
          <w:t>1</w:t>
        </w:r>
        <w:r>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C89" w:rsidRDefault="00BD2C89">
      <w:pPr>
        <w:ind w:firstLine="480"/>
      </w:pPr>
      <w:r>
        <w:separator/>
      </w:r>
    </w:p>
  </w:footnote>
  <w:footnote w:type="continuationSeparator" w:id="0">
    <w:p w:rsidR="00BD2C89" w:rsidRDefault="00BD2C89">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7B8" w:rsidRDefault="00307924">
    <w:pPr>
      <w:pStyle w:val="ac"/>
      <w:ind w:firstLineChars="0" w:firstLine="0"/>
      <w:jc w:val="left"/>
      <w:rPr>
        <w:rFonts w:ascii="Times New Roman" w:eastAsiaTheme="minorEastAsia" w:hAnsi="Times New Roman"/>
      </w:rPr>
    </w:pPr>
    <w:r>
      <w:rPr>
        <w:rFonts w:ascii="Times New Roman" w:eastAsiaTheme="minorEastAsia" w:hAnsi="Times New Roman" w:hint="eastAsia"/>
      </w:rPr>
      <w:t>山东医药技师学院半军事化管理教官服务项目（</w:t>
    </w:r>
    <w:r>
      <w:rPr>
        <w:rFonts w:ascii="Times New Roman" w:eastAsiaTheme="minorEastAsia" w:hAnsi="Times New Roman" w:hint="eastAsia"/>
      </w:rPr>
      <w:t>4</w:t>
    </w:r>
    <w:r w:rsidR="008A46E9">
      <w:rPr>
        <w:rFonts w:ascii="Times New Roman" w:eastAsiaTheme="minorEastAsia" w:hAnsi="Times New Roman" w:hint="eastAsia"/>
      </w:rPr>
      <w:t>008</w:t>
    </w:r>
    <w:r>
      <w:rPr>
        <w:rFonts w:ascii="Times New Roman" w:eastAsiaTheme="minorEastAsia" w:hAnsi="Times New Roman"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80DF7"/>
    <w:multiLevelType w:val="hybridMultilevel"/>
    <w:tmpl w:val="7E027D5A"/>
    <w:lvl w:ilvl="0" w:tplc="54AE00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B8479E4"/>
    <w:multiLevelType w:val="multilevel"/>
    <w:tmpl w:val="6B8479E4"/>
    <w:lvl w:ilvl="0">
      <w:start w:val="1"/>
      <w:numFmt w:val="bullet"/>
      <w:pStyle w:val="a"/>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涛(056005)">
    <w15:presenceInfo w15:providerId="None" w15:userId="赵涛(056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VerticalSpacing w:val="165"/>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2M2FkM2I2ZGFhYjEyZjQzZTA1ZmIyZmJlYTgzYWUifQ=="/>
  </w:docVars>
  <w:rsids>
    <w:rsidRoot w:val="00CB2D3F"/>
    <w:rsid w:val="00002A89"/>
    <w:rsid w:val="00003761"/>
    <w:rsid w:val="000136B2"/>
    <w:rsid w:val="00014B59"/>
    <w:rsid w:val="00025A43"/>
    <w:rsid w:val="00026204"/>
    <w:rsid w:val="00027413"/>
    <w:rsid w:val="0003077F"/>
    <w:rsid w:val="00030D87"/>
    <w:rsid w:val="0003235C"/>
    <w:rsid w:val="0003630D"/>
    <w:rsid w:val="000455B4"/>
    <w:rsid w:val="0005210E"/>
    <w:rsid w:val="00063C5A"/>
    <w:rsid w:val="00067C23"/>
    <w:rsid w:val="0007126B"/>
    <w:rsid w:val="00085792"/>
    <w:rsid w:val="000858A8"/>
    <w:rsid w:val="00092A0E"/>
    <w:rsid w:val="00096C29"/>
    <w:rsid w:val="000C2E14"/>
    <w:rsid w:val="000C3F23"/>
    <w:rsid w:val="000D0324"/>
    <w:rsid w:val="000D36EF"/>
    <w:rsid w:val="000D6E6D"/>
    <w:rsid w:val="000D760E"/>
    <w:rsid w:val="000E07B7"/>
    <w:rsid w:val="000E5983"/>
    <w:rsid w:val="000F2304"/>
    <w:rsid w:val="000F6A64"/>
    <w:rsid w:val="000F7AA8"/>
    <w:rsid w:val="0010461F"/>
    <w:rsid w:val="001076F7"/>
    <w:rsid w:val="00112C2A"/>
    <w:rsid w:val="0011514F"/>
    <w:rsid w:val="001222BC"/>
    <w:rsid w:val="001279C3"/>
    <w:rsid w:val="00141FC4"/>
    <w:rsid w:val="00142C2C"/>
    <w:rsid w:val="00142D1D"/>
    <w:rsid w:val="00146829"/>
    <w:rsid w:val="00160E63"/>
    <w:rsid w:val="00164B3F"/>
    <w:rsid w:val="00171AE9"/>
    <w:rsid w:val="00175E14"/>
    <w:rsid w:val="00184E22"/>
    <w:rsid w:val="00192D7B"/>
    <w:rsid w:val="00195BF1"/>
    <w:rsid w:val="001A0C8D"/>
    <w:rsid w:val="001A6E58"/>
    <w:rsid w:val="001B5919"/>
    <w:rsid w:val="001C288E"/>
    <w:rsid w:val="001C3B24"/>
    <w:rsid w:val="001C5DF1"/>
    <w:rsid w:val="001C72B5"/>
    <w:rsid w:val="001D5F8D"/>
    <w:rsid w:val="001E0B52"/>
    <w:rsid w:val="001E4C21"/>
    <w:rsid w:val="001E79AE"/>
    <w:rsid w:val="00200E34"/>
    <w:rsid w:val="002010D4"/>
    <w:rsid w:val="00207343"/>
    <w:rsid w:val="00213667"/>
    <w:rsid w:val="0021418D"/>
    <w:rsid w:val="00225092"/>
    <w:rsid w:val="00226166"/>
    <w:rsid w:val="00232EF6"/>
    <w:rsid w:val="002331DC"/>
    <w:rsid w:val="00233B5A"/>
    <w:rsid w:val="00240CD2"/>
    <w:rsid w:val="00240D96"/>
    <w:rsid w:val="00242EFC"/>
    <w:rsid w:val="00247300"/>
    <w:rsid w:val="00262EDB"/>
    <w:rsid w:val="002669C6"/>
    <w:rsid w:val="00267CA7"/>
    <w:rsid w:val="00270AD6"/>
    <w:rsid w:val="002726A7"/>
    <w:rsid w:val="00280177"/>
    <w:rsid w:val="00290A1C"/>
    <w:rsid w:val="002A01B9"/>
    <w:rsid w:val="002A333A"/>
    <w:rsid w:val="002C691C"/>
    <w:rsid w:val="002D3DC7"/>
    <w:rsid w:val="002D771D"/>
    <w:rsid w:val="002E0015"/>
    <w:rsid w:val="002F25AE"/>
    <w:rsid w:val="002F5880"/>
    <w:rsid w:val="003049D3"/>
    <w:rsid w:val="00307924"/>
    <w:rsid w:val="00307A24"/>
    <w:rsid w:val="0032163D"/>
    <w:rsid w:val="00322665"/>
    <w:rsid w:val="003300A7"/>
    <w:rsid w:val="00330FE3"/>
    <w:rsid w:val="0033725D"/>
    <w:rsid w:val="00337F22"/>
    <w:rsid w:val="003511E5"/>
    <w:rsid w:val="0036318B"/>
    <w:rsid w:val="00365E53"/>
    <w:rsid w:val="00371A07"/>
    <w:rsid w:val="0037546B"/>
    <w:rsid w:val="0038062F"/>
    <w:rsid w:val="003840DF"/>
    <w:rsid w:val="003A326F"/>
    <w:rsid w:val="003A725B"/>
    <w:rsid w:val="003B51B8"/>
    <w:rsid w:val="003C059C"/>
    <w:rsid w:val="003C20F1"/>
    <w:rsid w:val="003C5595"/>
    <w:rsid w:val="003D44C4"/>
    <w:rsid w:val="003E4FC9"/>
    <w:rsid w:val="00411CB8"/>
    <w:rsid w:val="00417826"/>
    <w:rsid w:val="00424D79"/>
    <w:rsid w:val="00436561"/>
    <w:rsid w:val="00437CAB"/>
    <w:rsid w:val="00451A84"/>
    <w:rsid w:val="004523F7"/>
    <w:rsid w:val="0046248F"/>
    <w:rsid w:val="0046281C"/>
    <w:rsid w:val="004631C0"/>
    <w:rsid w:val="00463FA3"/>
    <w:rsid w:val="0046602F"/>
    <w:rsid w:val="00482C77"/>
    <w:rsid w:val="00486725"/>
    <w:rsid w:val="00492524"/>
    <w:rsid w:val="00492CBC"/>
    <w:rsid w:val="004A305F"/>
    <w:rsid w:val="004A612E"/>
    <w:rsid w:val="004B554C"/>
    <w:rsid w:val="004B65DF"/>
    <w:rsid w:val="004C0D56"/>
    <w:rsid w:val="004C3D54"/>
    <w:rsid w:val="004D1655"/>
    <w:rsid w:val="004D1DF4"/>
    <w:rsid w:val="004D4CFD"/>
    <w:rsid w:val="004E3158"/>
    <w:rsid w:val="004E54BA"/>
    <w:rsid w:val="004F0A9A"/>
    <w:rsid w:val="004F2333"/>
    <w:rsid w:val="004F5238"/>
    <w:rsid w:val="004F6B19"/>
    <w:rsid w:val="00513CBC"/>
    <w:rsid w:val="00515839"/>
    <w:rsid w:val="00517B29"/>
    <w:rsid w:val="00542E50"/>
    <w:rsid w:val="00543263"/>
    <w:rsid w:val="005460AF"/>
    <w:rsid w:val="0055078B"/>
    <w:rsid w:val="00554CBE"/>
    <w:rsid w:val="00556A64"/>
    <w:rsid w:val="00577575"/>
    <w:rsid w:val="005859D6"/>
    <w:rsid w:val="00592D18"/>
    <w:rsid w:val="005A2E53"/>
    <w:rsid w:val="005A759E"/>
    <w:rsid w:val="005B49C8"/>
    <w:rsid w:val="005B6BF0"/>
    <w:rsid w:val="005D530C"/>
    <w:rsid w:val="005D6C82"/>
    <w:rsid w:val="005D7073"/>
    <w:rsid w:val="005D7E1D"/>
    <w:rsid w:val="005E1620"/>
    <w:rsid w:val="005F0CE0"/>
    <w:rsid w:val="00601722"/>
    <w:rsid w:val="006169EB"/>
    <w:rsid w:val="00621EB2"/>
    <w:rsid w:val="006227C2"/>
    <w:rsid w:val="00634721"/>
    <w:rsid w:val="0064730E"/>
    <w:rsid w:val="00650529"/>
    <w:rsid w:val="0066158B"/>
    <w:rsid w:val="0067490E"/>
    <w:rsid w:val="006806AE"/>
    <w:rsid w:val="006A267B"/>
    <w:rsid w:val="006A599A"/>
    <w:rsid w:val="006B443C"/>
    <w:rsid w:val="006D1298"/>
    <w:rsid w:val="006D79B7"/>
    <w:rsid w:val="006E1E8B"/>
    <w:rsid w:val="006E65C9"/>
    <w:rsid w:val="006F4AC1"/>
    <w:rsid w:val="006F72B0"/>
    <w:rsid w:val="0070441F"/>
    <w:rsid w:val="00712D30"/>
    <w:rsid w:val="00724867"/>
    <w:rsid w:val="00724F1E"/>
    <w:rsid w:val="007255EA"/>
    <w:rsid w:val="00726742"/>
    <w:rsid w:val="00731379"/>
    <w:rsid w:val="00736D3C"/>
    <w:rsid w:val="007414B2"/>
    <w:rsid w:val="007417D5"/>
    <w:rsid w:val="00745926"/>
    <w:rsid w:val="007507A3"/>
    <w:rsid w:val="00752752"/>
    <w:rsid w:val="00772813"/>
    <w:rsid w:val="007807B8"/>
    <w:rsid w:val="007824D1"/>
    <w:rsid w:val="007824DF"/>
    <w:rsid w:val="007904BD"/>
    <w:rsid w:val="00791106"/>
    <w:rsid w:val="00795A44"/>
    <w:rsid w:val="007A5423"/>
    <w:rsid w:val="007C1003"/>
    <w:rsid w:val="007C3761"/>
    <w:rsid w:val="007C4A4B"/>
    <w:rsid w:val="007C58F1"/>
    <w:rsid w:val="007C7FB8"/>
    <w:rsid w:val="007D199C"/>
    <w:rsid w:val="007D776B"/>
    <w:rsid w:val="007E23E1"/>
    <w:rsid w:val="0080243C"/>
    <w:rsid w:val="008039AF"/>
    <w:rsid w:val="00814133"/>
    <w:rsid w:val="0081542C"/>
    <w:rsid w:val="00815E3E"/>
    <w:rsid w:val="008244EB"/>
    <w:rsid w:val="00825C70"/>
    <w:rsid w:val="00826B29"/>
    <w:rsid w:val="008305B1"/>
    <w:rsid w:val="0084407D"/>
    <w:rsid w:val="0085335C"/>
    <w:rsid w:val="00854CC3"/>
    <w:rsid w:val="008617CF"/>
    <w:rsid w:val="00870E2A"/>
    <w:rsid w:val="00874872"/>
    <w:rsid w:val="00885FA0"/>
    <w:rsid w:val="0089479F"/>
    <w:rsid w:val="008A46E9"/>
    <w:rsid w:val="008B3C19"/>
    <w:rsid w:val="008C019E"/>
    <w:rsid w:val="008C1FC5"/>
    <w:rsid w:val="008C55D1"/>
    <w:rsid w:val="008D082D"/>
    <w:rsid w:val="008D3900"/>
    <w:rsid w:val="008E07AD"/>
    <w:rsid w:val="008E1249"/>
    <w:rsid w:val="008E46E3"/>
    <w:rsid w:val="008E7A31"/>
    <w:rsid w:val="008F5FC2"/>
    <w:rsid w:val="008F6C70"/>
    <w:rsid w:val="00905129"/>
    <w:rsid w:val="0092013B"/>
    <w:rsid w:val="00927589"/>
    <w:rsid w:val="009312DC"/>
    <w:rsid w:val="00932BC4"/>
    <w:rsid w:val="009346F6"/>
    <w:rsid w:val="0093665E"/>
    <w:rsid w:val="0094441D"/>
    <w:rsid w:val="00957C24"/>
    <w:rsid w:val="0096062D"/>
    <w:rsid w:val="00972693"/>
    <w:rsid w:val="009747C5"/>
    <w:rsid w:val="00976C8C"/>
    <w:rsid w:val="00980462"/>
    <w:rsid w:val="009812E9"/>
    <w:rsid w:val="00981441"/>
    <w:rsid w:val="00986116"/>
    <w:rsid w:val="00987606"/>
    <w:rsid w:val="00991C8A"/>
    <w:rsid w:val="009A1A23"/>
    <w:rsid w:val="009A1F57"/>
    <w:rsid w:val="009A6F2D"/>
    <w:rsid w:val="009B20D8"/>
    <w:rsid w:val="009B3636"/>
    <w:rsid w:val="009C64EE"/>
    <w:rsid w:val="009C7517"/>
    <w:rsid w:val="009E4D72"/>
    <w:rsid w:val="009F2480"/>
    <w:rsid w:val="009F24F1"/>
    <w:rsid w:val="009F4AC5"/>
    <w:rsid w:val="00A00258"/>
    <w:rsid w:val="00A053EB"/>
    <w:rsid w:val="00A119FC"/>
    <w:rsid w:val="00A12721"/>
    <w:rsid w:val="00A23CE0"/>
    <w:rsid w:val="00A24EE1"/>
    <w:rsid w:val="00A26D89"/>
    <w:rsid w:val="00A3187D"/>
    <w:rsid w:val="00A37646"/>
    <w:rsid w:val="00A41EAE"/>
    <w:rsid w:val="00A42444"/>
    <w:rsid w:val="00A44488"/>
    <w:rsid w:val="00A4642C"/>
    <w:rsid w:val="00A720AD"/>
    <w:rsid w:val="00A73CE3"/>
    <w:rsid w:val="00A75E46"/>
    <w:rsid w:val="00A9110A"/>
    <w:rsid w:val="00AA4B2F"/>
    <w:rsid w:val="00AA7AE0"/>
    <w:rsid w:val="00AB1184"/>
    <w:rsid w:val="00AB2470"/>
    <w:rsid w:val="00AD1628"/>
    <w:rsid w:val="00AE2C98"/>
    <w:rsid w:val="00AE5B51"/>
    <w:rsid w:val="00AF08E8"/>
    <w:rsid w:val="00AF2227"/>
    <w:rsid w:val="00AF3829"/>
    <w:rsid w:val="00B05663"/>
    <w:rsid w:val="00B1394E"/>
    <w:rsid w:val="00B24535"/>
    <w:rsid w:val="00B269EB"/>
    <w:rsid w:val="00B3010E"/>
    <w:rsid w:val="00B3711F"/>
    <w:rsid w:val="00B46710"/>
    <w:rsid w:val="00B61062"/>
    <w:rsid w:val="00B61074"/>
    <w:rsid w:val="00B629EC"/>
    <w:rsid w:val="00B8029D"/>
    <w:rsid w:val="00B8033A"/>
    <w:rsid w:val="00B83961"/>
    <w:rsid w:val="00B8431D"/>
    <w:rsid w:val="00B86EAC"/>
    <w:rsid w:val="00B951EB"/>
    <w:rsid w:val="00BA132A"/>
    <w:rsid w:val="00BB08D0"/>
    <w:rsid w:val="00BB2326"/>
    <w:rsid w:val="00BB5D69"/>
    <w:rsid w:val="00BC75C3"/>
    <w:rsid w:val="00BD1101"/>
    <w:rsid w:val="00BD2C89"/>
    <w:rsid w:val="00BD3629"/>
    <w:rsid w:val="00BD50B2"/>
    <w:rsid w:val="00BD624C"/>
    <w:rsid w:val="00BE00F1"/>
    <w:rsid w:val="00BE6DDE"/>
    <w:rsid w:val="00C01813"/>
    <w:rsid w:val="00C110EF"/>
    <w:rsid w:val="00C16DFD"/>
    <w:rsid w:val="00C25589"/>
    <w:rsid w:val="00C26472"/>
    <w:rsid w:val="00C350C1"/>
    <w:rsid w:val="00C35A17"/>
    <w:rsid w:val="00C436CE"/>
    <w:rsid w:val="00C45067"/>
    <w:rsid w:val="00C46D93"/>
    <w:rsid w:val="00C50C40"/>
    <w:rsid w:val="00C52CB4"/>
    <w:rsid w:val="00C5345B"/>
    <w:rsid w:val="00C54AD5"/>
    <w:rsid w:val="00C574DD"/>
    <w:rsid w:val="00C77ECD"/>
    <w:rsid w:val="00C8266F"/>
    <w:rsid w:val="00C867CB"/>
    <w:rsid w:val="00C93AE3"/>
    <w:rsid w:val="00C9456F"/>
    <w:rsid w:val="00C965D3"/>
    <w:rsid w:val="00C96A7F"/>
    <w:rsid w:val="00CA0679"/>
    <w:rsid w:val="00CB125D"/>
    <w:rsid w:val="00CB2D3F"/>
    <w:rsid w:val="00CB3DB7"/>
    <w:rsid w:val="00CC07DB"/>
    <w:rsid w:val="00CC350C"/>
    <w:rsid w:val="00CC555E"/>
    <w:rsid w:val="00CC6990"/>
    <w:rsid w:val="00CC6C86"/>
    <w:rsid w:val="00CC7080"/>
    <w:rsid w:val="00CC7D31"/>
    <w:rsid w:val="00CD4E6E"/>
    <w:rsid w:val="00CD7C7B"/>
    <w:rsid w:val="00CE18BB"/>
    <w:rsid w:val="00CE3F4A"/>
    <w:rsid w:val="00CE6618"/>
    <w:rsid w:val="00CF1DC0"/>
    <w:rsid w:val="00CF2438"/>
    <w:rsid w:val="00CF5151"/>
    <w:rsid w:val="00CF51ED"/>
    <w:rsid w:val="00D208E8"/>
    <w:rsid w:val="00D2113C"/>
    <w:rsid w:val="00D223E5"/>
    <w:rsid w:val="00D32A99"/>
    <w:rsid w:val="00D32E6C"/>
    <w:rsid w:val="00D344C2"/>
    <w:rsid w:val="00D3539C"/>
    <w:rsid w:val="00D3776B"/>
    <w:rsid w:val="00D41151"/>
    <w:rsid w:val="00D46713"/>
    <w:rsid w:val="00D5142B"/>
    <w:rsid w:val="00D557C4"/>
    <w:rsid w:val="00D83BB0"/>
    <w:rsid w:val="00D9275D"/>
    <w:rsid w:val="00DA6A96"/>
    <w:rsid w:val="00DB00BA"/>
    <w:rsid w:val="00DB57E3"/>
    <w:rsid w:val="00DD36AF"/>
    <w:rsid w:val="00DD46E8"/>
    <w:rsid w:val="00DE0FFF"/>
    <w:rsid w:val="00DE3A3A"/>
    <w:rsid w:val="00DF0AE9"/>
    <w:rsid w:val="00E007C6"/>
    <w:rsid w:val="00E0573C"/>
    <w:rsid w:val="00E15162"/>
    <w:rsid w:val="00E24C12"/>
    <w:rsid w:val="00E2517B"/>
    <w:rsid w:val="00E271B7"/>
    <w:rsid w:val="00E30201"/>
    <w:rsid w:val="00E3035D"/>
    <w:rsid w:val="00E31151"/>
    <w:rsid w:val="00E35CF9"/>
    <w:rsid w:val="00E515C2"/>
    <w:rsid w:val="00E61549"/>
    <w:rsid w:val="00E65E62"/>
    <w:rsid w:val="00E67E9E"/>
    <w:rsid w:val="00E71C21"/>
    <w:rsid w:val="00E95346"/>
    <w:rsid w:val="00EA20BF"/>
    <w:rsid w:val="00EB2CB3"/>
    <w:rsid w:val="00EB6DD8"/>
    <w:rsid w:val="00EB744B"/>
    <w:rsid w:val="00EB7D4D"/>
    <w:rsid w:val="00EC05FC"/>
    <w:rsid w:val="00EC54E9"/>
    <w:rsid w:val="00EC772E"/>
    <w:rsid w:val="00ED690F"/>
    <w:rsid w:val="00EE05F3"/>
    <w:rsid w:val="00EF11F6"/>
    <w:rsid w:val="00EF6B70"/>
    <w:rsid w:val="00F07E5A"/>
    <w:rsid w:val="00F24D5C"/>
    <w:rsid w:val="00F4681E"/>
    <w:rsid w:val="00F66E63"/>
    <w:rsid w:val="00F66ED3"/>
    <w:rsid w:val="00F6777D"/>
    <w:rsid w:val="00FA2EDB"/>
    <w:rsid w:val="00FB34CC"/>
    <w:rsid w:val="00FC218E"/>
    <w:rsid w:val="00FD3D8F"/>
    <w:rsid w:val="00FE6F27"/>
    <w:rsid w:val="00FF0F93"/>
    <w:rsid w:val="02A82053"/>
    <w:rsid w:val="0314369E"/>
    <w:rsid w:val="0356468C"/>
    <w:rsid w:val="046E3DBC"/>
    <w:rsid w:val="057B586B"/>
    <w:rsid w:val="05AE1DA5"/>
    <w:rsid w:val="07455CFE"/>
    <w:rsid w:val="0922701B"/>
    <w:rsid w:val="0ADA341F"/>
    <w:rsid w:val="0E014173"/>
    <w:rsid w:val="0E8B2881"/>
    <w:rsid w:val="0F76307C"/>
    <w:rsid w:val="0FA17BEE"/>
    <w:rsid w:val="0FD945C8"/>
    <w:rsid w:val="125C7A05"/>
    <w:rsid w:val="139D512F"/>
    <w:rsid w:val="14BD2613"/>
    <w:rsid w:val="14E616A4"/>
    <w:rsid w:val="152B5036"/>
    <w:rsid w:val="17857095"/>
    <w:rsid w:val="17D84079"/>
    <w:rsid w:val="18EB6805"/>
    <w:rsid w:val="19E20E0F"/>
    <w:rsid w:val="1A4C59BC"/>
    <w:rsid w:val="1C7F7F71"/>
    <w:rsid w:val="1DFB7BD2"/>
    <w:rsid w:val="1E360864"/>
    <w:rsid w:val="1E3B3B00"/>
    <w:rsid w:val="24202E61"/>
    <w:rsid w:val="25661A5B"/>
    <w:rsid w:val="260E3B25"/>
    <w:rsid w:val="264A6D95"/>
    <w:rsid w:val="26A416CC"/>
    <w:rsid w:val="274243CE"/>
    <w:rsid w:val="2784209F"/>
    <w:rsid w:val="28843333"/>
    <w:rsid w:val="28991DCC"/>
    <w:rsid w:val="28F26286"/>
    <w:rsid w:val="2B04626B"/>
    <w:rsid w:val="2B6D0EC7"/>
    <w:rsid w:val="2BE900DC"/>
    <w:rsid w:val="2BF3422E"/>
    <w:rsid w:val="2CBA4A07"/>
    <w:rsid w:val="2CF93873"/>
    <w:rsid w:val="2F827A5E"/>
    <w:rsid w:val="30D03C29"/>
    <w:rsid w:val="322A7F39"/>
    <w:rsid w:val="324F1DD5"/>
    <w:rsid w:val="35250261"/>
    <w:rsid w:val="35B86441"/>
    <w:rsid w:val="35BB5A78"/>
    <w:rsid w:val="36A656A2"/>
    <w:rsid w:val="378C375F"/>
    <w:rsid w:val="37991366"/>
    <w:rsid w:val="389A2420"/>
    <w:rsid w:val="3B49510E"/>
    <w:rsid w:val="3BBB1EB2"/>
    <w:rsid w:val="3C7544A7"/>
    <w:rsid w:val="3D9267FC"/>
    <w:rsid w:val="3DF245B0"/>
    <w:rsid w:val="3F3959AA"/>
    <w:rsid w:val="42664FBD"/>
    <w:rsid w:val="44D31E62"/>
    <w:rsid w:val="458100F7"/>
    <w:rsid w:val="4581327C"/>
    <w:rsid w:val="480301C6"/>
    <w:rsid w:val="49DB1FF0"/>
    <w:rsid w:val="4B9B56BC"/>
    <w:rsid w:val="4BA54CA7"/>
    <w:rsid w:val="4C0E41EC"/>
    <w:rsid w:val="4C0F7A3C"/>
    <w:rsid w:val="4C63256E"/>
    <w:rsid w:val="4CCF6735"/>
    <w:rsid w:val="4E7D0E7D"/>
    <w:rsid w:val="4FB54486"/>
    <w:rsid w:val="4FBB3F6A"/>
    <w:rsid w:val="505A31F1"/>
    <w:rsid w:val="510063E8"/>
    <w:rsid w:val="51DA5080"/>
    <w:rsid w:val="527A1F68"/>
    <w:rsid w:val="532D10B1"/>
    <w:rsid w:val="5612561F"/>
    <w:rsid w:val="56431422"/>
    <w:rsid w:val="56F85BDB"/>
    <w:rsid w:val="57AF31DB"/>
    <w:rsid w:val="59132967"/>
    <w:rsid w:val="5BC61CEF"/>
    <w:rsid w:val="5DCF20DC"/>
    <w:rsid w:val="5DF72B16"/>
    <w:rsid w:val="5E102CAC"/>
    <w:rsid w:val="5E783C56"/>
    <w:rsid w:val="619A2136"/>
    <w:rsid w:val="61AC5512"/>
    <w:rsid w:val="63F45964"/>
    <w:rsid w:val="6456788E"/>
    <w:rsid w:val="66A03C86"/>
    <w:rsid w:val="671304AB"/>
    <w:rsid w:val="68F16525"/>
    <w:rsid w:val="69692B1A"/>
    <w:rsid w:val="6A072332"/>
    <w:rsid w:val="6A184AA9"/>
    <w:rsid w:val="6B272C8C"/>
    <w:rsid w:val="6B565C50"/>
    <w:rsid w:val="6C82492D"/>
    <w:rsid w:val="6D3E606B"/>
    <w:rsid w:val="6D7C5A96"/>
    <w:rsid w:val="6F2F5692"/>
    <w:rsid w:val="70A82EC8"/>
    <w:rsid w:val="714A6275"/>
    <w:rsid w:val="73C910A3"/>
    <w:rsid w:val="73D31750"/>
    <w:rsid w:val="75340057"/>
    <w:rsid w:val="7548217D"/>
    <w:rsid w:val="75483F70"/>
    <w:rsid w:val="759D1959"/>
    <w:rsid w:val="766F3FFA"/>
    <w:rsid w:val="77073972"/>
    <w:rsid w:val="77444D36"/>
    <w:rsid w:val="77627814"/>
    <w:rsid w:val="7B6F2E95"/>
    <w:rsid w:val="7C4168DC"/>
    <w:rsid w:val="7C8D0D05"/>
    <w:rsid w:val="7C9D7D14"/>
    <w:rsid w:val="7D037768"/>
    <w:rsid w:val="7F472CCD"/>
    <w:rsid w:val="7FB82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semiHidden="0" w:qFormat="1"/>
    <w:lsdException w:name="header" w:semiHidden="0" w:qFormat="1"/>
    <w:lsdException w:name="footer" w:semiHidden="0" w:qFormat="1"/>
    <w:lsdException w:name="caption" w:semiHidden="0" w:uiPriority="0" w:unhideWhenUsed="0" w:qFormat="1"/>
    <w:lsdException w:name="annotation reference" w:qFormat="1"/>
    <w:lsdException w:name="Title" w:semiHidden="0" w:uiPriority="10" w:unhideWhenUsed="0" w:qFormat="1"/>
    <w:lsdException w:name="Default Paragraph Font" w:uiPriority="1"/>
    <w:lsdException w:name="Body Text" w:semiHidden="0" w:unhideWhenUsed="0" w:qFormat="1"/>
    <w:lsdException w:name="Body Text Indent" w:semiHidden="0" w:qFormat="1"/>
    <w:lsdException w:name="Subtitle" w:semiHidden="0" w:uiPriority="11" w:unhideWhenUsed="0" w:qFormat="1"/>
    <w:lsdException w:name="Body Text First Indent" w:semiHidden="0" w:uiPriority="0" w:unhideWhenUsed="0" w:qFormat="1"/>
    <w:lsdException w:name="Body Text First Indent 2" w:unhideWhenUsed="0" w:qFormat="1"/>
    <w:lsdException w:name="Body Text 3"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line="360" w:lineRule="auto"/>
      <w:ind w:firstLineChars="200" w:firstLine="200"/>
    </w:pPr>
    <w:rPr>
      <w:rFonts w:ascii="Calibri" w:eastAsia="仿宋" w:hAnsi="Calibri"/>
      <w:kern w:val="2"/>
      <w:sz w:val="24"/>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0"/>
    <w:next w:val="a0"/>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next w:val="a0"/>
    <w:uiPriority w:val="39"/>
    <w:unhideWhenUsed/>
    <w:qFormat/>
    <w:rPr>
      <w:rFonts w:ascii="Times New Roman" w:hAnsi="Times New Roman"/>
    </w:rPr>
  </w:style>
  <w:style w:type="paragraph" w:styleId="a4">
    <w:name w:val="Normal Indent"/>
    <w:basedOn w:val="a0"/>
    <w:unhideWhenUsed/>
    <w:qFormat/>
    <w:pPr>
      <w:ind w:firstLine="420"/>
    </w:pPr>
  </w:style>
  <w:style w:type="paragraph" w:styleId="a5">
    <w:name w:val="caption"/>
    <w:basedOn w:val="a0"/>
    <w:next w:val="a0"/>
    <w:qFormat/>
    <w:pPr>
      <w:spacing w:before="152" w:after="160"/>
    </w:pPr>
    <w:rPr>
      <w:rFonts w:ascii="Arial" w:eastAsia="黑体" w:hAnsi="Arial" w:cs="Arial"/>
      <w:sz w:val="20"/>
    </w:rPr>
  </w:style>
  <w:style w:type="paragraph" w:styleId="a6">
    <w:name w:val="annotation text"/>
    <w:basedOn w:val="a0"/>
    <w:link w:val="Char"/>
    <w:uiPriority w:val="99"/>
    <w:unhideWhenUsed/>
    <w:qFormat/>
    <w:rPr>
      <w:rFonts w:ascii="Times New Roman" w:eastAsiaTheme="minorEastAsia" w:hAnsi="Times New Roman" w:cstheme="minorBidi"/>
      <w:sz w:val="21"/>
      <w:szCs w:val="22"/>
    </w:rPr>
  </w:style>
  <w:style w:type="paragraph" w:styleId="3">
    <w:name w:val="Body Text 3"/>
    <w:basedOn w:val="a0"/>
    <w:link w:val="3Char"/>
    <w:uiPriority w:val="99"/>
    <w:semiHidden/>
    <w:unhideWhenUsed/>
    <w:qFormat/>
    <w:pPr>
      <w:spacing w:after="120"/>
    </w:pPr>
    <w:rPr>
      <w:sz w:val="16"/>
      <w:szCs w:val="16"/>
    </w:rPr>
  </w:style>
  <w:style w:type="paragraph" w:styleId="a7">
    <w:name w:val="Body Text"/>
    <w:basedOn w:val="a0"/>
    <w:next w:val="Default"/>
    <w:uiPriority w:val="99"/>
    <w:qFormat/>
    <w:pPr>
      <w:spacing w:after="120"/>
    </w:pPr>
  </w:style>
  <w:style w:type="paragraph" w:customStyle="1" w:styleId="Default">
    <w:name w:val="Default"/>
    <w:qFormat/>
    <w:pPr>
      <w:widowControl w:val="0"/>
      <w:autoSpaceDE w:val="0"/>
      <w:autoSpaceDN w:val="0"/>
      <w:adjustRightInd w:val="0"/>
      <w:spacing w:line="360" w:lineRule="auto"/>
    </w:pPr>
    <w:rPr>
      <w:rFonts w:ascii="宋体" w:cs="宋体"/>
      <w:color w:val="000000"/>
      <w:sz w:val="24"/>
      <w:szCs w:val="24"/>
    </w:rPr>
  </w:style>
  <w:style w:type="paragraph" w:styleId="a8">
    <w:name w:val="Body Text Indent"/>
    <w:basedOn w:val="a0"/>
    <w:link w:val="Char0"/>
    <w:uiPriority w:val="99"/>
    <w:unhideWhenUsed/>
    <w:qFormat/>
    <w:pPr>
      <w:spacing w:after="120"/>
      <w:ind w:leftChars="200" w:left="420"/>
    </w:pPr>
    <w:rPr>
      <w:rFonts w:ascii="Times New Roman" w:eastAsiaTheme="minorEastAsia" w:hAnsi="Times New Roman" w:cstheme="minorBidi"/>
      <w:sz w:val="21"/>
      <w:szCs w:val="22"/>
    </w:rPr>
  </w:style>
  <w:style w:type="paragraph" w:styleId="a9">
    <w:name w:val="Plain Text"/>
    <w:basedOn w:val="a0"/>
    <w:link w:val="Char1"/>
    <w:qFormat/>
    <w:rPr>
      <w:rFonts w:ascii="宋体" w:eastAsia="宋体" w:hAnsi="Courier New"/>
      <w:sz w:val="21"/>
    </w:rPr>
  </w:style>
  <w:style w:type="paragraph" w:styleId="aa">
    <w:name w:val="Balloon Text"/>
    <w:basedOn w:val="a0"/>
    <w:link w:val="Char2"/>
    <w:uiPriority w:val="99"/>
    <w:semiHidden/>
    <w:unhideWhenUsed/>
    <w:qFormat/>
    <w:pPr>
      <w:spacing w:line="240" w:lineRule="auto"/>
    </w:pPr>
    <w:rPr>
      <w:sz w:val="18"/>
      <w:szCs w:val="18"/>
    </w:rPr>
  </w:style>
  <w:style w:type="paragraph" w:styleId="ab">
    <w:name w:val="footer"/>
    <w:basedOn w:val="a0"/>
    <w:link w:val="Char3"/>
    <w:uiPriority w:val="99"/>
    <w:unhideWhenUsed/>
    <w:qFormat/>
    <w:pPr>
      <w:tabs>
        <w:tab w:val="center" w:pos="4153"/>
        <w:tab w:val="right" w:pos="8306"/>
      </w:tabs>
      <w:snapToGrid w:val="0"/>
    </w:pPr>
    <w:rPr>
      <w:sz w:val="18"/>
      <w:szCs w:val="18"/>
    </w:rPr>
  </w:style>
  <w:style w:type="paragraph" w:styleId="ac">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0"/>
    <w:qFormat/>
    <w:pPr>
      <w:spacing w:after="120"/>
      <w:ind w:leftChars="200" w:left="420"/>
    </w:pPr>
    <w:rPr>
      <w:sz w:val="16"/>
    </w:rPr>
  </w:style>
  <w:style w:type="paragraph" w:styleId="20">
    <w:name w:val="toc 2"/>
    <w:basedOn w:val="a0"/>
    <w:next w:val="a0"/>
    <w:uiPriority w:val="39"/>
    <w:unhideWhenUsed/>
    <w:qFormat/>
    <w:pPr>
      <w:ind w:firstLineChars="400" w:firstLine="400"/>
    </w:pPr>
    <w:rPr>
      <w:rFonts w:ascii="Times New Roman" w:hAnsi="Times New Roman"/>
    </w:rPr>
  </w:style>
  <w:style w:type="paragraph" w:styleId="ad">
    <w:name w:val="Normal (Web)"/>
    <w:basedOn w:val="a0"/>
    <w:uiPriority w:val="99"/>
    <w:qFormat/>
    <w:pPr>
      <w:widowControl/>
      <w:spacing w:before="100" w:beforeAutospacing="1" w:after="100" w:afterAutospacing="1"/>
    </w:pPr>
    <w:rPr>
      <w:rFonts w:ascii="宋体" w:hAnsi="宋体" w:cs="宋体"/>
      <w:kern w:val="0"/>
      <w:szCs w:val="24"/>
    </w:rPr>
  </w:style>
  <w:style w:type="paragraph" w:styleId="ae">
    <w:name w:val="Body Text First Indent"/>
    <w:basedOn w:val="a7"/>
    <w:qFormat/>
    <w:pPr>
      <w:ind w:firstLineChars="100" w:firstLine="420"/>
    </w:pPr>
  </w:style>
  <w:style w:type="paragraph" w:styleId="21">
    <w:name w:val="Body Text First Indent 2"/>
    <w:basedOn w:val="a8"/>
    <w:uiPriority w:val="99"/>
    <w:semiHidden/>
    <w:qFormat/>
    <w:pPr>
      <w:spacing w:line="276" w:lineRule="auto"/>
      <w:ind w:firstLine="420"/>
    </w:pPr>
    <w:rPr>
      <w:szCs w:val="24"/>
    </w:rPr>
  </w:style>
  <w:style w:type="table" w:styleId="af">
    <w:name w:val="Table Grid"/>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basedOn w:val="a1"/>
    <w:uiPriority w:val="99"/>
    <w:unhideWhenUsed/>
    <w:qFormat/>
    <w:rPr>
      <w:color w:val="0000FF" w:themeColor="hyperlink"/>
      <w:u w:val="single"/>
    </w:rPr>
  </w:style>
  <w:style w:type="character" w:styleId="af1">
    <w:name w:val="annotation reference"/>
    <w:basedOn w:val="a1"/>
    <w:uiPriority w:val="99"/>
    <w:semiHidden/>
    <w:unhideWhenUsed/>
    <w:qFormat/>
    <w:rPr>
      <w:sz w:val="21"/>
      <w:szCs w:val="21"/>
    </w:rPr>
  </w:style>
  <w:style w:type="paragraph" w:customStyle="1" w:styleId="af2">
    <w:name w:val="首行缩进"/>
    <w:basedOn w:val="a0"/>
    <w:qFormat/>
    <w:pPr>
      <w:ind w:leftChars="100" w:left="210" w:firstLine="420"/>
    </w:pPr>
    <w:rPr>
      <w:rFonts w:ascii="宋体" w:eastAsia="宋体" w:hAnsi="宋体"/>
      <w:szCs w:val="24"/>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Char0">
    <w:name w:val="正文文本缩进 Char"/>
    <w:link w:val="a8"/>
    <w:uiPriority w:val="99"/>
    <w:qFormat/>
    <w:rPr>
      <w:rFonts w:ascii="Times New Roman" w:hAnsi="Times New Roman"/>
    </w:rPr>
  </w:style>
  <w:style w:type="character" w:customStyle="1" w:styleId="Char10">
    <w:name w:val="正文文本缩进 Char1"/>
    <w:basedOn w:val="a1"/>
    <w:uiPriority w:val="99"/>
    <w:semiHidden/>
    <w:qFormat/>
    <w:rPr>
      <w:rFonts w:ascii="Calibri" w:eastAsia="仿宋" w:hAnsi="Calibri" w:cs="Times New Roman"/>
      <w:sz w:val="24"/>
      <w:szCs w:val="20"/>
    </w:rPr>
  </w:style>
  <w:style w:type="character" w:customStyle="1" w:styleId="4Char">
    <w:name w:val="标题 4 Char"/>
    <w:basedOn w:val="a1"/>
    <w:link w:val="4"/>
    <w:uiPriority w:val="9"/>
    <w:qFormat/>
    <w:rPr>
      <w:rFonts w:asciiTheme="majorHAnsi" w:eastAsiaTheme="majorEastAsia" w:hAnsiTheme="majorHAnsi" w:cstheme="majorBidi"/>
      <w:b/>
      <w:bCs/>
      <w:sz w:val="28"/>
      <w:szCs w:val="28"/>
    </w:rPr>
  </w:style>
  <w:style w:type="paragraph" w:styleId="af3">
    <w:name w:val="No Spacing"/>
    <w:uiPriority w:val="1"/>
    <w:qFormat/>
    <w:pPr>
      <w:widowControl w:val="0"/>
      <w:ind w:firstLineChars="200" w:firstLine="200"/>
    </w:pPr>
    <w:rPr>
      <w:rFonts w:ascii="Calibri" w:eastAsia="仿宋" w:hAnsi="Calibri"/>
      <w:kern w:val="2"/>
      <w:sz w:val="24"/>
    </w:rPr>
  </w:style>
  <w:style w:type="character" w:customStyle="1" w:styleId="2Char">
    <w:name w:val="标题 2 Char"/>
    <w:basedOn w:val="a1"/>
    <w:link w:val="2"/>
    <w:qFormat/>
    <w:rPr>
      <w:rFonts w:asciiTheme="majorHAnsi" w:eastAsiaTheme="majorEastAsia" w:hAnsiTheme="majorHAnsi" w:cstheme="majorBidi"/>
      <w:b/>
      <w:bCs/>
      <w:sz w:val="32"/>
      <w:szCs w:val="32"/>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rPr>
  </w:style>
  <w:style w:type="character" w:customStyle="1" w:styleId="1Char">
    <w:name w:val="标题 1 Char"/>
    <w:basedOn w:val="a1"/>
    <w:link w:val="1"/>
    <w:uiPriority w:val="9"/>
    <w:qFormat/>
    <w:rPr>
      <w:rFonts w:ascii="Calibri" w:eastAsia="仿宋" w:hAnsi="Calibri" w:cs="Times New Roman"/>
      <w:b/>
      <w:bCs/>
      <w:kern w:val="44"/>
      <w:sz w:val="44"/>
      <w:szCs w:val="44"/>
    </w:rPr>
  </w:style>
  <w:style w:type="character" w:customStyle="1" w:styleId="3Char">
    <w:name w:val="正文文本 3 Char"/>
    <w:basedOn w:val="a1"/>
    <w:link w:val="3"/>
    <w:uiPriority w:val="99"/>
    <w:semiHidden/>
    <w:qFormat/>
    <w:rPr>
      <w:rFonts w:ascii="Calibri" w:eastAsia="仿宋" w:hAnsi="Calibri" w:cs="Times New Roman"/>
      <w:sz w:val="16"/>
      <w:szCs w:val="16"/>
    </w:rPr>
  </w:style>
  <w:style w:type="character" w:customStyle="1" w:styleId="Char1">
    <w:name w:val="纯文本 Char1"/>
    <w:link w:val="a9"/>
    <w:qFormat/>
    <w:locked/>
    <w:rPr>
      <w:rFonts w:ascii="宋体" w:eastAsia="宋体" w:hAnsi="Courier New" w:cs="Times New Roman"/>
      <w:szCs w:val="20"/>
    </w:rPr>
  </w:style>
  <w:style w:type="character" w:customStyle="1" w:styleId="Char5">
    <w:name w:val="纯文本 Char"/>
    <w:basedOn w:val="a1"/>
    <w:uiPriority w:val="99"/>
    <w:semiHidden/>
    <w:qFormat/>
    <w:rPr>
      <w:rFonts w:ascii="宋体" w:eastAsia="宋体" w:hAnsi="Courier New" w:cs="Courier New"/>
      <w:szCs w:val="21"/>
    </w:rPr>
  </w:style>
  <w:style w:type="paragraph" w:customStyle="1" w:styleId="af4">
    <w:name w:val="表内文字"/>
    <w:basedOn w:val="a0"/>
    <w:qFormat/>
    <w:pPr>
      <w:tabs>
        <w:tab w:val="left" w:pos="1418"/>
      </w:tabs>
      <w:jc w:val="center"/>
    </w:pPr>
    <w:rPr>
      <w:rFonts w:ascii="仿宋_GB2312" w:eastAsia="仿宋_GB2312"/>
      <w:spacing w:val="-20"/>
      <w:kern w:val="0"/>
      <w:szCs w:val="24"/>
    </w:rPr>
  </w:style>
  <w:style w:type="character" w:customStyle="1" w:styleId="2Char0">
    <w:name w:val="正文首行缩进 2 Char"/>
    <w:uiPriority w:val="99"/>
    <w:semiHidden/>
    <w:qFormat/>
    <w:rPr>
      <w:rFonts w:ascii="Times New Roman" w:eastAsia="仿宋" w:hAnsi="Times New Roman"/>
      <w:kern w:val="2"/>
      <w:sz w:val="24"/>
    </w:rPr>
  </w:style>
  <w:style w:type="character" w:customStyle="1" w:styleId="Char">
    <w:name w:val="批注文字 Char"/>
    <w:link w:val="a6"/>
    <w:uiPriority w:val="99"/>
    <w:qFormat/>
    <w:rPr>
      <w:rFonts w:ascii="Times New Roman" w:hAnsi="Times New Roman"/>
    </w:rPr>
  </w:style>
  <w:style w:type="character" w:customStyle="1" w:styleId="Char11">
    <w:name w:val="批注文字 Char1"/>
    <w:basedOn w:val="a1"/>
    <w:uiPriority w:val="99"/>
    <w:semiHidden/>
    <w:qFormat/>
    <w:rPr>
      <w:rFonts w:ascii="Calibri" w:eastAsia="仿宋" w:hAnsi="Calibri" w:cs="Times New Roman"/>
      <w:sz w:val="24"/>
      <w:szCs w:val="20"/>
    </w:rPr>
  </w:style>
  <w:style w:type="paragraph" w:customStyle="1" w:styleId="CM6">
    <w:name w:val="CM6"/>
    <w:basedOn w:val="a0"/>
    <w:next w:val="a0"/>
    <w:uiPriority w:val="99"/>
    <w:qFormat/>
    <w:pPr>
      <w:autoSpaceDE w:val="0"/>
      <w:autoSpaceDN w:val="0"/>
      <w:adjustRightInd w:val="0"/>
      <w:spacing w:line="408" w:lineRule="atLeast"/>
      <w:ind w:firstLineChars="0" w:firstLine="0"/>
    </w:pPr>
    <w:rPr>
      <w:rFonts w:ascii="黑体" w:eastAsia="黑体"/>
      <w:kern w:val="0"/>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71">
    <w:name w:val="font71"/>
    <w:qFormat/>
    <w:rPr>
      <w:rFonts w:ascii="Times New Roman" w:hAnsi="Times New Roman" w:cs="Times New Roman" w:hint="default"/>
      <w:b/>
      <w:color w:val="000000"/>
      <w:sz w:val="22"/>
      <w:szCs w:val="22"/>
      <w:u w:val="none"/>
    </w:rPr>
  </w:style>
  <w:style w:type="character" w:customStyle="1" w:styleId="font01">
    <w:name w:val="font01"/>
    <w:qFormat/>
    <w:rPr>
      <w:rFonts w:ascii="宋体" w:eastAsia="宋体" w:hAnsi="宋体" w:cs="宋体" w:hint="eastAsia"/>
      <w:b/>
      <w:color w:val="000000"/>
      <w:sz w:val="22"/>
      <w:szCs w:val="22"/>
      <w:u w:val="none"/>
    </w:rPr>
  </w:style>
  <w:style w:type="paragraph" w:customStyle="1" w:styleId="a">
    <w:name w:val="黑点"/>
    <w:basedOn w:val="af5"/>
    <w:qFormat/>
    <w:pPr>
      <w:numPr>
        <w:numId w:val="1"/>
      </w:numPr>
    </w:pPr>
    <w:rPr>
      <w:rFonts w:eastAsia="Arial"/>
      <w:szCs w:val="21"/>
    </w:rPr>
  </w:style>
  <w:style w:type="paragraph" w:customStyle="1" w:styleId="af5">
    <w:name w:val="缩进列表"/>
    <w:basedOn w:val="a7"/>
    <w:qFormat/>
    <w:pPr>
      <w:ind w:left="620" w:hanging="420"/>
    </w:pPr>
    <w:rPr>
      <w:rFonts w:ascii="Arial" w:hAnsi="Arial" w:cs="Arial"/>
    </w:rPr>
  </w:style>
  <w:style w:type="paragraph" w:customStyle="1" w:styleId="GEDI">
    <w:name w:val="GEDI正文样式"/>
    <w:basedOn w:val="a0"/>
    <w:qFormat/>
    <w:pPr>
      <w:adjustRightInd w:val="0"/>
      <w:snapToGrid w:val="0"/>
      <w:spacing w:line="480" w:lineRule="atLeast"/>
      <w:ind w:firstLine="480"/>
      <w:jc w:val="both"/>
    </w:pPr>
    <w:rPr>
      <w:rFonts w:ascii="Times New Roman" w:eastAsia="宋体" w:hAnsi="Times New Roman"/>
      <w:szCs w:val="24"/>
    </w:rPr>
  </w:style>
  <w:style w:type="character" w:customStyle="1" w:styleId="Char2">
    <w:name w:val="批注框文本 Char"/>
    <w:basedOn w:val="a1"/>
    <w:link w:val="aa"/>
    <w:uiPriority w:val="99"/>
    <w:semiHidden/>
    <w:qFormat/>
    <w:rPr>
      <w:rFonts w:eastAsia="仿宋"/>
      <w:kern w:val="2"/>
      <w:sz w:val="18"/>
      <w:szCs w:val="18"/>
    </w:rPr>
  </w:style>
  <w:style w:type="paragraph" w:styleId="af6">
    <w:name w:val="List Paragraph"/>
    <w:basedOn w:val="a0"/>
    <w:uiPriority w:val="99"/>
    <w:unhideWhenUsed/>
    <w:qFormat/>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semiHidden="0" w:qFormat="1"/>
    <w:lsdException w:name="header" w:semiHidden="0" w:qFormat="1"/>
    <w:lsdException w:name="footer" w:semiHidden="0" w:qFormat="1"/>
    <w:lsdException w:name="caption" w:semiHidden="0" w:uiPriority="0" w:unhideWhenUsed="0" w:qFormat="1"/>
    <w:lsdException w:name="annotation reference" w:qFormat="1"/>
    <w:lsdException w:name="Title" w:semiHidden="0" w:uiPriority="10" w:unhideWhenUsed="0" w:qFormat="1"/>
    <w:lsdException w:name="Default Paragraph Font" w:uiPriority="1"/>
    <w:lsdException w:name="Body Text" w:semiHidden="0" w:unhideWhenUsed="0" w:qFormat="1"/>
    <w:lsdException w:name="Body Text Indent" w:semiHidden="0" w:qFormat="1"/>
    <w:lsdException w:name="Subtitle" w:semiHidden="0" w:uiPriority="11" w:unhideWhenUsed="0" w:qFormat="1"/>
    <w:lsdException w:name="Body Text First Indent" w:semiHidden="0" w:uiPriority="0" w:unhideWhenUsed="0" w:qFormat="1"/>
    <w:lsdException w:name="Body Text First Indent 2" w:unhideWhenUsed="0" w:qFormat="1"/>
    <w:lsdException w:name="Body Text 3"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line="360" w:lineRule="auto"/>
      <w:ind w:firstLineChars="200" w:firstLine="200"/>
    </w:pPr>
    <w:rPr>
      <w:rFonts w:ascii="Calibri" w:eastAsia="仿宋" w:hAnsi="Calibri"/>
      <w:kern w:val="2"/>
      <w:sz w:val="24"/>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0"/>
    <w:next w:val="a0"/>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next w:val="a0"/>
    <w:uiPriority w:val="39"/>
    <w:unhideWhenUsed/>
    <w:qFormat/>
    <w:rPr>
      <w:rFonts w:ascii="Times New Roman" w:hAnsi="Times New Roman"/>
    </w:rPr>
  </w:style>
  <w:style w:type="paragraph" w:styleId="a4">
    <w:name w:val="Normal Indent"/>
    <w:basedOn w:val="a0"/>
    <w:unhideWhenUsed/>
    <w:qFormat/>
    <w:pPr>
      <w:ind w:firstLine="420"/>
    </w:pPr>
  </w:style>
  <w:style w:type="paragraph" w:styleId="a5">
    <w:name w:val="caption"/>
    <w:basedOn w:val="a0"/>
    <w:next w:val="a0"/>
    <w:qFormat/>
    <w:pPr>
      <w:spacing w:before="152" w:after="160"/>
    </w:pPr>
    <w:rPr>
      <w:rFonts w:ascii="Arial" w:eastAsia="黑体" w:hAnsi="Arial" w:cs="Arial"/>
      <w:sz w:val="20"/>
    </w:rPr>
  </w:style>
  <w:style w:type="paragraph" w:styleId="a6">
    <w:name w:val="annotation text"/>
    <w:basedOn w:val="a0"/>
    <w:link w:val="Char"/>
    <w:uiPriority w:val="99"/>
    <w:unhideWhenUsed/>
    <w:qFormat/>
    <w:rPr>
      <w:rFonts w:ascii="Times New Roman" w:eastAsiaTheme="minorEastAsia" w:hAnsi="Times New Roman" w:cstheme="minorBidi"/>
      <w:sz w:val="21"/>
      <w:szCs w:val="22"/>
    </w:rPr>
  </w:style>
  <w:style w:type="paragraph" w:styleId="3">
    <w:name w:val="Body Text 3"/>
    <w:basedOn w:val="a0"/>
    <w:link w:val="3Char"/>
    <w:uiPriority w:val="99"/>
    <w:semiHidden/>
    <w:unhideWhenUsed/>
    <w:qFormat/>
    <w:pPr>
      <w:spacing w:after="120"/>
    </w:pPr>
    <w:rPr>
      <w:sz w:val="16"/>
      <w:szCs w:val="16"/>
    </w:rPr>
  </w:style>
  <w:style w:type="paragraph" w:styleId="a7">
    <w:name w:val="Body Text"/>
    <w:basedOn w:val="a0"/>
    <w:next w:val="Default"/>
    <w:uiPriority w:val="99"/>
    <w:qFormat/>
    <w:pPr>
      <w:spacing w:after="120"/>
    </w:pPr>
  </w:style>
  <w:style w:type="paragraph" w:customStyle="1" w:styleId="Default">
    <w:name w:val="Default"/>
    <w:qFormat/>
    <w:pPr>
      <w:widowControl w:val="0"/>
      <w:autoSpaceDE w:val="0"/>
      <w:autoSpaceDN w:val="0"/>
      <w:adjustRightInd w:val="0"/>
      <w:spacing w:line="360" w:lineRule="auto"/>
    </w:pPr>
    <w:rPr>
      <w:rFonts w:ascii="宋体" w:cs="宋体"/>
      <w:color w:val="000000"/>
      <w:sz w:val="24"/>
      <w:szCs w:val="24"/>
    </w:rPr>
  </w:style>
  <w:style w:type="paragraph" w:styleId="a8">
    <w:name w:val="Body Text Indent"/>
    <w:basedOn w:val="a0"/>
    <w:link w:val="Char0"/>
    <w:uiPriority w:val="99"/>
    <w:unhideWhenUsed/>
    <w:qFormat/>
    <w:pPr>
      <w:spacing w:after="120"/>
      <w:ind w:leftChars="200" w:left="420"/>
    </w:pPr>
    <w:rPr>
      <w:rFonts w:ascii="Times New Roman" w:eastAsiaTheme="minorEastAsia" w:hAnsi="Times New Roman" w:cstheme="minorBidi"/>
      <w:sz w:val="21"/>
      <w:szCs w:val="22"/>
    </w:rPr>
  </w:style>
  <w:style w:type="paragraph" w:styleId="a9">
    <w:name w:val="Plain Text"/>
    <w:basedOn w:val="a0"/>
    <w:link w:val="Char1"/>
    <w:qFormat/>
    <w:rPr>
      <w:rFonts w:ascii="宋体" w:eastAsia="宋体" w:hAnsi="Courier New"/>
      <w:sz w:val="21"/>
    </w:rPr>
  </w:style>
  <w:style w:type="paragraph" w:styleId="aa">
    <w:name w:val="Balloon Text"/>
    <w:basedOn w:val="a0"/>
    <w:link w:val="Char2"/>
    <w:uiPriority w:val="99"/>
    <w:semiHidden/>
    <w:unhideWhenUsed/>
    <w:qFormat/>
    <w:pPr>
      <w:spacing w:line="240" w:lineRule="auto"/>
    </w:pPr>
    <w:rPr>
      <w:sz w:val="18"/>
      <w:szCs w:val="18"/>
    </w:rPr>
  </w:style>
  <w:style w:type="paragraph" w:styleId="ab">
    <w:name w:val="footer"/>
    <w:basedOn w:val="a0"/>
    <w:link w:val="Char3"/>
    <w:uiPriority w:val="99"/>
    <w:unhideWhenUsed/>
    <w:qFormat/>
    <w:pPr>
      <w:tabs>
        <w:tab w:val="center" w:pos="4153"/>
        <w:tab w:val="right" w:pos="8306"/>
      </w:tabs>
      <w:snapToGrid w:val="0"/>
    </w:pPr>
    <w:rPr>
      <w:sz w:val="18"/>
      <w:szCs w:val="18"/>
    </w:rPr>
  </w:style>
  <w:style w:type="paragraph" w:styleId="ac">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0"/>
    <w:qFormat/>
    <w:pPr>
      <w:spacing w:after="120"/>
      <w:ind w:leftChars="200" w:left="420"/>
    </w:pPr>
    <w:rPr>
      <w:sz w:val="16"/>
    </w:rPr>
  </w:style>
  <w:style w:type="paragraph" w:styleId="20">
    <w:name w:val="toc 2"/>
    <w:basedOn w:val="a0"/>
    <w:next w:val="a0"/>
    <w:uiPriority w:val="39"/>
    <w:unhideWhenUsed/>
    <w:qFormat/>
    <w:pPr>
      <w:ind w:firstLineChars="400" w:firstLine="400"/>
    </w:pPr>
    <w:rPr>
      <w:rFonts w:ascii="Times New Roman" w:hAnsi="Times New Roman"/>
    </w:rPr>
  </w:style>
  <w:style w:type="paragraph" w:styleId="ad">
    <w:name w:val="Normal (Web)"/>
    <w:basedOn w:val="a0"/>
    <w:uiPriority w:val="99"/>
    <w:qFormat/>
    <w:pPr>
      <w:widowControl/>
      <w:spacing w:before="100" w:beforeAutospacing="1" w:after="100" w:afterAutospacing="1"/>
    </w:pPr>
    <w:rPr>
      <w:rFonts w:ascii="宋体" w:hAnsi="宋体" w:cs="宋体"/>
      <w:kern w:val="0"/>
      <w:szCs w:val="24"/>
    </w:rPr>
  </w:style>
  <w:style w:type="paragraph" w:styleId="ae">
    <w:name w:val="Body Text First Indent"/>
    <w:basedOn w:val="a7"/>
    <w:qFormat/>
    <w:pPr>
      <w:ind w:firstLineChars="100" w:firstLine="420"/>
    </w:pPr>
  </w:style>
  <w:style w:type="paragraph" w:styleId="21">
    <w:name w:val="Body Text First Indent 2"/>
    <w:basedOn w:val="a8"/>
    <w:uiPriority w:val="99"/>
    <w:semiHidden/>
    <w:qFormat/>
    <w:pPr>
      <w:spacing w:line="276" w:lineRule="auto"/>
      <w:ind w:firstLine="420"/>
    </w:pPr>
    <w:rPr>
      <w:szCs w:val="24"/>
    </w:rPr>
  </w:style>
  <w:style w:type="table" w:styleId="af">
    <w:name w:val="Table Grid"/>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basedOn w:val="a1"/>
    <w:uiPriority w:val="99"/>
    <w:unhideWhenUsed/>
    <w:qFormat/>
    <w:rPr>
      <w:color w:val="0000FF" w:themeColor="hyperlink"/>
      <w:u w:val="single"/>
    </w:rPr>
  </w:style>
  <w:style w:type="character" w:styleId="af1">
    <w:name w:val="annotation reference"/>
    <w:basedOn w:val="a1"/>
    <w:uiPriority w:val="99"/>
    <w:semiHidden/>
    <w:unhideWhenUsed/>
    <w:qFormat/>
    <w:rPr>
      <w:sz w:val="21"/>
      <w:szCs w:val="21"/>
    </w:rPr>
  </w:style>
  <w:style w:type="paragraph" w:customStyle="1" w:styleId="af2">
    <w:name w:val="首行缩进"/>
    <w:basedOn w:val="a0"/>
    <w:qFormat/>
    <w:pPr>
      <w:ind w:leftChars="100" w:left="210" w:firstLine="420"/>
    </w:pPr>
    <w:rPr>
      <w:rFonts w:ascii="宋体" w:eastAsia="宋体" w:hAnsi="宋体"/>
      <w:szCs w:val="24"/>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Char0">
    <w:name w:val="正文文本缩进 Char"/>
    <w:link w:val="a8"/>
    <w:uiPriority w:val="99"/>
    <w:qFormat/>
    <w:rPr>
      <w:rFonts w:ascii="Times New Roman" w:hAnsi="Times New Roman"/>
    </w:rPr>
  </w:style>
  <w:style w:type="character" w:customStyle="1" w:styleId="Char10">
    <w:name w:val="正文文本缩进 Char1"/>
    <w:basedOn w:val="a1"/>
    <w:uiPriority w:val="99"/>
    <w:semiHidden/>
    <w:qFormat/>
    <w:rPr>
      <w:rFonts w:ascii="Calibri" w:eastAsia="仿宋" w:hAnsi="Calibri" w:cs="Times New Roman"/>
      <w:sz w:val="24"/>
      <w:szCs w:val="20"/>
    </w:rPr>
  </w:style>
  <w:style w:type="character" w:customStyle="1" w:styleId="4Char">
    <w:name w:val="标题 4 Char"/>
    <w:basedOn w:val="a1"/>
    <w:link w:val="4"/>
    <w:uiPriority w:val="9"/>
    <w:qFormat/>
    <w:rPr>
      <w:rFonts w:asciiTheme="majorHAnsi" w:eastAsiaTheme="majorEastAsia" w:hAnsiTheme="majorHAnsi" w:cstheme="majorBidi"/>
      <w:b/>
      <w:bCs/>
      <w:sz w:val="28"/>
      <w:szCs w:val="28"/>
    </w:rPr>
  </w:style>
  <w:style w:type="paragraph" w:styleId="af3">
    <w:name w:val="No Spacing"/>
    <w:uiPriority w:val="1"/>
    <w:qFormat/>
    <w:pPr>
      <w:widowControl w:val="0"/>
      <w:ind w:firstLineChars="200" w:firstLine="200"/>
    </w:pPr>
    <w:rPr>
      <w:rFonts w:ascii="Calibri" w:eastAsia="仿宋" w:hAnsi="Calibri"/>
      <w:kern w:val="2"/>
      <w:sz w:val="24"/>
    </w:rPr>
  </w:style>
  <w:style w:type="character" w:customStyle="1" w:styleId="2Char">
    <w:name w:val="标题 2 Char"/>
    <w:basedOn w:val="a1"/>
    <w:link w:val="2"/>
    <w:qFormat/>
    <w:rPr>
      <w:rFonts w:asciiTheme="majorHAnsi" w:eastAsiaTheme="majorEastAsia" w:hAnsiTheme="majorHAnsi" w:cstheme="majorBidi"/>
      <w:b/>
      <w:bCs/>
      <w:sz w:val="32"/>
      <w:szCs w:val="32"/>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rPr>
  </w:style>
  <w:style w:type="character" w:customStyle="1" w:styleId="1Char">
    <w:name w:val="标题 1 Char"/>
    <w:basedOn w:val="a1"/>
    <w:link w:val="1"/>
    <w:uiPriority w:val="9"/>
    <w:qFormat/>
    <w:rPr>
      <w:rFonts w:ascii="Calibri" w:eastAsia="仿宋" w:hAnsi="Calibri" w:cs="Times New Roman"/>
      <w:b/>
      <w:bCs/>
      <w:kern w:val="44"/>
      <w:sz w:val="44"/>
      <w:szCs w:val="44"/>
    </w:rPr>
  </w:style>
  <w:style w:type="character" w:customStyle="1" w:styleId="3Char">
    <w:name w:val="正文文本 3 Char"/>
    <w:basedOn w:val="a1"/>
    <w:link w:val="3"/>
    <w:uiPriority w:val="99"/>
    <w:semiHidden/>
    <w:qFormat/>
    <w:rPr>
      <w:rFonts w:ascii="Calibri" w:eastAsia="仿宋" w:hAnsi="Calibri" w:cs="Times New Roman"/>
      <w:sz w:val="16"/>
      <w:szCs w:val="16"/>
    </w:rPr>
  </w:style>
  <w:style w:type="character" w:customStyle="1" w:styleId="Char1">
    <w:name w:val="纯文本 Char1"/>
    <w:link w:val="a9"/>
    <w:qFormat/>
    <w:locked/>
    <w:rPr>
      <w:rFonts w:ascii="宋体" w:eastAsia="宋体" w:hAnsi="Courier New" w:cs="Times New Roman"/>
      <w:szCs w:val="20"/>
    </w:rPr>
  </w:style>
  <w:style w:type="character" w:customStyle="1" w:styleId="Char5">
    <w:name w:val="纯文本 Char"/>
    <w:basedOn w:val="a1"/>
    <w:uiPriority w:val="99"/>
    <w:semiHidden/>
    <w:qFormat/>
    <w:rPr>
      <w:rFonts w:ascii="宋体" w:eastAsia="宋体" w:hAnsi="Courier New" w:cs="Courier New"/>
      <w:szCs w:val="21"/>
    </w:rPr>
  </w:style>
  <w:style w:type="paragraph" w:customStyle="1" w:styleId="af4">
    <w:name w:val="表内文字"/>
    <w:basedOn w:val="a0"/>
    <w:qFormat/>
    <w:pPr>
      <w:tabs>
        <w:tab w:val="left" w:pos="1418"/>
      </w:tabs>
      <w:jc w:val="center"/>
    </w:pPr>
    <w:rPr>
      <w:rFonts w:ascii="仿宋_GB2312" w:eastAsia="仿宋_GB2312"/>
      <w:spacing w:val="-20"/>
      <w:kern w:val="0"/>
      <w:szCs w:val="24"/>
    </w:rPr>
  </w:style>
  <w:style w:type="character" w:customStyle="1" w:styleId="2Char0">
    <w:name w:val="正文首行缩进 2 Char"/>
    <w:uiPriority w:val="99"/>
    <w:semiHidden/>
    <w:qFormat/>
    <w:rPr>
      <w:rFonts w:ascii="Times New Roman" w:eastAsia="仿宋" w:hAnsi="Times New Roman"/>
      <w:kern w:val="2"/>
      <w:sz w:val="24"/>
    </w:rPr>
  </w:style>
  <w:style w:type="character" w:customStyle="1" w:styleId="Char">
    <w:name w:val="批注文字 Char"/>
    <w:link w:val="a6"/>
    <w:uiPriority w:val="99"/>
    <w:qFormat/>
    <w:rPr>
      <w:rFonts w:ascii="Times New Roman" w:hAnsi="Times New Roman"/>
    </w:rPr>
  </w:style>
  <w:style w:type="character" w:customStyle="1" w:styleId="Char11">
    <w:name w:val="批注文字 Char1"/>
    <w:basedOn w:val="a1"/>
    <w:uiPriority w:val="99"/>
    <w:semiHidden/>
    <w:qFormat/>
    <w:rPr>
      <w:rFonts w:ascii="Calibri" w:eastAsia="仿宋" w:hAnsi="Calibri" w:cs="Times New Roman"/>
      <w:sz w:val="24"/>
      <w:szCs w:val="20"/>
    </w:rPr>
  </w:style>
  <w:style w:type="paragraph" w:customStyle="1" w:styleId="CM6">
    <w:name w:val="CM6"/>
    <w:basedOn w:val="a0"/>
    <w:next w:val="a0"/>
    <w:uiPriority w:val="99"/>
    <w:qFormat/>
    <w:pPr>
      <w:autoSpaceDE w:val="0"/>
      <w:autoSpaceDN w:val="0"/>
      <w:adjustRightInd w:val="0"/>
      <w:spacing w:line="408" w:lineRule="atLeast"/>
      <w:ind w:firstLineChars="0" w:firstLine="0"/>
    </w:pPr>
    <w:rPr>
      <w:rFonts w:ascii="黑体" w:eastAsia="黑体"/>
      <w:kern w:val="0"/>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71">
    <w:name w:val="font71"/>
    <w:qFormat/>
    <w:rPr>
      <w:rFonts w:ascii="Times New Roman" w:hAnsi="Times New Roman" w:cs="Times New Roman" w:hint="default"/>
      <w:b/>
      <w:color w:val="000000"/>
      <w:sz w:val="22"/>
      <w:szCs w:val="22"/>
      <w:u w:val="none"/>
    </w:rPr>
  </w:style>
  <w:style w:type="character" w:customStyle="1" w:styleId="font01">
    <w:name w:val="font01"/>
    <w:qFormat/>
    <w:rPr>
      <w:rFonts w:ascii="宋体" w:eastAsia="宋体" w:hAnsi="宋体" w:cs="宋体" w:hint="eastAsia"/>
      <w:b/>
      <w:color w:val="000000"/>
      <w:sz w:val="22"/>
      <w:szCs w:val="22"/>
      <w:u w:val="none"/>
    </w:rPr>
  </w:style>
  <w:style w:type="paragraph" w:customStyle="1" w:styleId="a">
    <w:name w:val="黑点"/>
    <w:basedOn w:val="af5"/>
    <w:qFormat/>
    <w:pPr>
      <w:numPr>
        <w:numId w:val="1"/>
      </w:numPr>
    </w:pPr>
    <w:rPr>
      <w:rFonts w:eastAsia="Arial"/>
      <w:szCs w:val="21"/>
    </w:rPr>
  </w:style>
  <w:style w:type="paragraph" w:customStyle="1" w:styleId="af5">
    <w:name w:val="缩进列表"/>
    <w:basedOn w:val="a7"/>
    <w:qFormat/>
    <w:pPr>
      <w:ind w:left="620" w:hanging="420"/>
    </w:pPr>
    <w:rPr>
      <w:rFonts w:ascii="Arial" w:hAnsi="Arial" w:cs="Arial"/>
    </w:rPr>
  </w:style>
  <w:style w:type="paragraph" w:customStyle="1" w:styleId="GEDI">
    <w:name w:val="GEDI正文样式"/>
    <w:basedOn w:val="a0"/>
    <w:qFormat/>
    <w:pPr>
      <w:adjustRightInd w:val="0"/>
      <w:snapToGrid w:val="0"/>
      <w:spacing w:line="480" w:lineRule="atLeast"/>
      <w:ind w:firstLine="480"/>
      <w:jc w:val="both"/>
    </w:pPr>
    <w:rPr>
      <w:rFonts w:ascii="Times New Roman" w:eastAsia="宋体" w:hAnsi="Times New Roman"/>
      <w:szCs w:val="24"/>
    </w:rPr>
  </w:style>
  <w:style w:type="character" w:customStyle="1" w:styleId="Char2">
    <w:name w:val="批注框文本 Char"/>
    <w:basedOn w:val="a1"/>
    <w:link w:val="aa"/>
    <w:uiPriority w:val="99"/>
    <w:semiHidden/>
    <w:qFormat/>
    <w:rPr>
      <w:rFonts w:eastAsia="仿宋"/>
      <w:kern w:val="2"/>
      <w:sz w:val="18"/>
      <w:szCs w:val="18"/>
    </w:rPr>
  </w:style>
  <w:style w:type="paragraph" w:styleId="af6">
    <w:name w:val="List Paragraph"/>
    <w:basedOn w:val="a0"/>
    <w:uiPriority w:val="99"/>
    <w:unhideWhenUsed/>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F37A6-DF7F-4A43-95F5-F69CA42AF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shaojing</dc:creator>
  <cp:lastModifiedBy>lenovo</cp:lastModifiedBy>
  <cp:revision>335</cp:revision>
  <cp:lastPrinted>2023-01-04T02:26:00Z</cp:lastPrinted>
  <dcterms:created xsi:type="dcterms:W3CDTF">2019-08-19T14:14:00Z</dcterms:created>
  <dcterms:modified xsi:type="dcterms:W3CDTF">2023-01-11T08:41:00Z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48895E0D4DA544E29A82055EA65D7E90</vt:lpwstr>
  </property>
</Properties>
</file>